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25" w:rsidRPr="00954C37" w:rsidRDefault="00490F25" w:rsidP="00490F25">
      <w:pPr>
        <w:jc w:val="center"/>
        <w:rPr>
          <w:b/>
          <w:i/>
        </w:rPr>
      </w:pPr>
      <w:r w:rsidRPr="00954C37">
        <w:rPr>
          <w:b/>
          <w:i/>
        </w:rPr>
        <w:t xml:space="preserve">Комитет по образованию администрации </w:t>
      </w:r>
      <w:proofErr w:type="spellStart"/>
      <w:r w:rsidRPr="00954C37">
        <w:rPr>
          <w:b/>
          <w:i/>
        </w:rPr>
        <w:t>Зиминского</w:t>
      </w:r>
      <w:proofErr w:type="spellEnd"/>
      <w:r w:rsidRPr="00954C37">
        <w:rPr>
          <w:b/>
          <w:i/>
        </w:rPr>
        <w:t xml:space="preserve"> района</w:t>
      </w:r>
    </w:p>
    <w:p w:rsidR="00490F25" w:rsidRDefault="00490F25" w:rsidP="00490F25"/>
    <w:p w:rsidR="00490F25" w:rsidRPr="00793747" w:rsidRDefault="00490F25" w:rsidP="00490F25">
      <w:pPr>
        <w:tabs>
          <w:tab w:val="left" w:pos="426"/>
        </w:tabs>
        <w:ind w:left="426"/>
        <w:jc w:val="center"/>
        <w:rPr>
          <w:b/>
        </w:rPr>
      </w:pPr>
      <w:r w:rsidRPr="00793747">
        <w:rPr>
          <w:b/>
        </w:rPr>
        <w:t xml:space="preserve">Протокол </w:t>
      </w:r>
    </w:p>
    <w:p w:rsidR="00490F25" w:rsidRPr="00C76AD8" w:rsidRDefault="00490F25" w:rsidP="00490F25">
      <w:pPr>
        <w:pStyle w:val="a3"/>
        <w:jc w:val="center"/>
        <w:rPr>
          <w:b/>
        </w:rPr>
      </w:pPr>
      <w:r w:rsidRPr="00C76AD8">
        <w:rPr>
          <w:b/>
        </w:rPr>
        <w:t>совещания руководителей образовательных организаций</w:t>
      </w:r>
    </w:p>
    <w:p w:rsidR="00490F25" w:rsidRPr="00793747" w:rsidRDefault="00490F25" w:rsidP="00490F25">
      <w:pPr>
        <w:jc w:val="center"/>
        <w:rPr>
          <w:b/>
        </w:rPr>
      </w:pPr>
    </w:p>
    <w:p w:rsidR="00490F25" w:rsidRPr="00793747" w:rsidRDefault="00490F25" w:rsidP="00490F25">
      <w:pPr>
        <w:rPr>
          <w:b/>
        </w:rPr>
      </w:pPr>
    </w:p>
    <w:p w:rsidR="00490F25" w:rsidRPr="00793747" w:rsidRDefault="001413FF" w:rsidP="00490F25">
      <w:pPr>
        <w:rPr>
          <w:b/>
        </w:rPr>
      </w:pPr>
      <w:r>
        <w:rPr>
          <w:b/>
        </w:rPr>
        <w:t>29</w:t>
      </w:r>
      <w:r w:rsidR="00490F25" w:rsidRPr="00793747">
        <w:rPr>
          <w:b/>
        </w:rPr>
        <w:t>.0</w:t>
      </w:r>
      <w:r w:rsidR="00490F25">
        <w:rPr>
          <w:b/>
        </w:rPr>
        <w:t>9</w:t>
      </w:r>
      <w:r w:rsidR="00490F25" w:rsidRPr="00793747">
        <w:rPr>
          <w:b/>
        </w:rPr>
        <w:t>.201</w:t>
      </w:r>
      <w:r>
        <w:rPr>
          <w:b/>
        </w:rPr>
        <w:t>7</w:t>
      </w:r>
      <w:r w:rsidR="00490F25" w:rsidRPr="00793747">
        <w:rPr>
          <w:b/>
        </w:rPr>
        <w:t>г.                                                                                                               №</w:t>
      </w:r>
      <w:r w:rsidR="00490F25">
        <w:rPr>
          <w:b/>
        </w:rPr>
        <w:t xml:space="preserve"> 2</w:t>
      </w:r>
    </w:p>
    <w:p w:rsidR="00490F25" w:rsidRDefault="00490F25" w:rsidP="00490F25">
      <w:pPr>
        <w:jc w:val="center"/>
      </w:pPr>
    </w:p>
    <w:p w:rsidR="00490F25" w:rsidRDefault="00490F25" w:rsidP="00490F25">
      <w:r>
        <w:t>Председатель – С.И. Усольцев</w:t>
      </w:r>
    </w:p>
    <w:p w:rsidR="00490F25" w:rsidRDefault="00490F25" w:rsidP="00490F25">
      <w:r>
        <w:t>Секретарь – Е.А. Михальченко</w:t>
      </w:r>
    </w:p>
    <w:p w:rsidR="00490F25" w:rsidRDefault="00490F25" w:rsidP="00490F25">
      <w:r>
        <w:t>Присутствовали: 33  человека (</w:t>
      </w:r>
      <w:r w:rsidR="001413FF">
        <w:t>п</w:t>
      </w:r>
      <w:r>
        <w:t>риложение 1)</w:t>
      </w:r>
    </w:p>
    <w:p w:rsidR="00490F25" w:rsidRDefault="00490F25" w:rsidP="00490F25">
      <w:pPr>
        <w:jc w:val="center"/>
      </w:pPr>
    </w:p>
    <w:p w:rsidR="00490F25" w:rsidRDefault="00490F25" w:rsidP="00490F25">
      <w:pPr>
        <w:jc w:val="center"/>
      </w:pPr>
      <w:r>
        <w:t>Повестка дня:</w:t>
      </w:r>
    </w:p>
    <w:p w:rsidR="000B76F0" w:rsidRPr="00A002B7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 w:rsidRPr="00A002B7">
        <w:t xml:space="preserve">О готовности образовательных </w:t>
      </w:r>
      <w:r>
        <w:t>организац</w:t>
      </w:r>
      <w:r w:rsidRPr="00A002B7">
        <w:t>ий к началу нового учебного года (по итогам приемки)</w:t>
      </w:r>
      <w:r>
        <w:t>.</w:t>
      </w:r>
    </w:p>
    <w:p w:rsidR="008A3EB9" w:rsidRDefault="000B76F0" w:rsidP="008A3EB9">
      <w:pPr>
        <w:pStyle w:val="a6"/>
        <w:numPr>
          <w:ilvl w:val="0"/>
          <w:numId w:val="14"/>
        </w:numPr>
        <w:jc w:val="both"/>
        <w:outlineLvl w:val="3"/>
      </w:pPr>
      <w:r w:rsidRPr="00A002B7">
        <w:t>Об организации работы по обеспечению безопасности образовательного  процесса</w:t>
      </w:r>
      <w:r>
        <w:t>.</w:t>
      </w:r>
    </w:p>
    <w:p w:rsidR="000B76F0" w:rsidRPr="00A002B7" w:rsidRDefault="000B76F0" w:rsidP="008A3EB9">
      <w:pPr>
        <w:pStyle w:val="a6"/>
        <w:numPr>
          <w:ilvl w:val="0"/>
          <w:numId w:val="14"/>
        </w:numPr>
        <w:jc w:val="both"/>
        <w:outlineLvl w:val="3"/>
      </w:pPr>
      <w:r w:rsidRPr="00A002B7">
        <w:t>Об итогах летней оздоровительной кампании 2017 года</w:t>
      </w:r>
      <w:r>
        <w:t>.</w:t>
      </w:r>
    </w:p>
    <w:p w:rsidR="000B76F0" w:rsidRPr="00A002B7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 w:rsidRPr="00A002B7">
        <w:t>Об итогах реализации  ФГОС ДО, ФГОС НОО, ФГОС ООО в 2016-2017 учебном году: результаты, проблемы перспективы.</w:t>
      </w:r>
    </w:p>
    <w:p w:rsidR="000B76F0" w:rsidRPr="00A002B7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 w:rsidRPr="00A002B7">
        <w:t xml:space="preserve">Организация работы в </w:t>
      </w:r>
      <w:r>
        <w:t xml:space="preserve">образовательных организациях </w:t>
      </w:r>
      <w:r w:rsidRPr="00A002B7">
        <w:t>по реализации научно- обоснованных концепций модернизации содержания и технологий преподавания предметов (предметных областей)</w:t>
      </w:r>
      <w:r>
        <w:t>.</w:t>
      </w:r>
    </w:p>
    <w:p w:rsidR="000B76F0" w:rsidRPr="00A002B7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 w:rsidRPr="00A002B7">
        <w:t>Об аттестации педагогических  и руководящих кадров в 2017-2018 учебном году</w:t>
      </w:r>
      <w:r>
        <w:t>.</w:t>
      </w:r>
    </w:p>
    <w:p w:rsidR="00D458FA" w:rsidRDefault="000B76F0" w:rsidP="00D458FA">
      <w:pPr>
        <w:pStyle w:val="a3"/>
        <w:numPr>
          <w:ilvl w:val="0"/>
          <w:numId w:val="14"/>
        </w:numPr>
      </w:pPr>
      <w:r w:rsidRPr="00A002B7">
        <w:t>Итоги ГИА 2017 года.</w:t>
      </w:r>
      <w:r w:rsidR="00D458FA">
        <w:t>Об итогах  мониторинга по теме: «</w:t>
      </w:r>
      <w:r w:rsidR="00D458FA" w:rsidRPr="00FD0547">
        <w:t>Анализ результатов ГИА выпускников 9,11-х классов</w:t>
      </w:r>
      <w:r w:rsidR="00D458FA">
        <w:t>».</w:t>
      </w:r>
    </w:p>
    <w:p w:rsidR="000B76F0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 w:rsidRPr="00A002B7">
        <w:t xml:space="preserve">Отчеты </w:t>
      </w:r>
      <w:r>
        <w:t xml:space="preserve">о результатах </w:t>
      </w:r>
      <w:proofErr w:type="spellStart"/>
      <w:r w:rsidRPr="00A002B7">
        <w:t>самообследования</w:t>
      </w:r>
      <w:proofErr w:type="spellEnd"/>
      <w:r w:rsidRPr="00A002B7">
        <w:t xml:space="preserve"> образовательного учреждения.</w:t>
      </w:r>
    </w:p>
    <w:p w:rsidR="000B76F0" w:rsidRPr="00A002B7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>
        <w:t>Подготовка образовательных организаций к контролю соблюдения требований законодательства и качеству образования.</w:t>
      </w:r>
    </w:p>
    <w:p w:rsidR="000B76F0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 w:rsidRPr="00A002B7">
        <w:t>Анализ ведения «Мониторинга общего и дополнительного образования» за 2016-2017 учебный год.</w:t>
      </w:r>
    </w:p>
    <w:p w:rsidR="000B76F0" w:rsidRPr="00A01E7E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 w:rsidRPr="000B76F0">
        <w:rPr>
          <w:color w:val="000000"/>
        </w:rPr>
        <w:t>О плане мероприятий по организации применения профессиональных стандартов в образовательных организациях на 2016-2020 годы.</w:t>
      </w:r>
    </w:p>
    <w:p w:rsidR="00A01E7E" w:rsidRDefault="00A01E7E" w:rsidP="000B76F0">
      <w:pPr>
        <w:pStyle w:val="a6"/>
        <w:numPr>
          <w:ilvl w:val="0"/>
          <w:numId w:val="14"/>
        </w:numPr>
        <w:jc w:val="both"/>
        <w:outlineLvl w:val="3"/>
      </w:pPr>
      <w:r>
        <w:t>План мероприятий («дорожная карта») по формированию и введению национальной системы учительского роста.</w:t>
      </w:r>
    </w:p>
    <w:p w:rsidR="00327A48" w:rsidRDefault="00327A48" w:rsidP="00327A48">
      <w:pPr>
        <w:pStyle w:val="a3"/>
        <w:numPr>
          <w:ilvl w:val="0"/>
          <w:numId w:val="14"/>
        </w:numPr>
        <w:jc w:val="both"/>
      </w:pPr>
      <w:r>
        <w:t>Об итогах  мониторинга по теме: «О</w:t>
      </w:r>
      <w:r w:rsidRPr="00FD0547">
        <w:t>рганизаци</w:t>
      </w:r>
      <w:r>
        <w:t>я</w:t>
      </w:r>
      <w:r w:rsidRPr="00FD0547">
        <w:t xml:space="preserve"> профилактической работы с несовершеннолетними и их родителями, состоящими на учете в КДН, ПДН</w:t>
      </w:r>
      <w:r>
        <w:t>».</w:t>
      </w:r>
    </w:p>
    <w:p w:rsidR="000B76F0" w:rsidRDefault="000B76F0" w:rsidP="000B76F0">
      <w:pPr>
        <w:pStyle w:val="a6"/>
        <w:numPr>
          <w:ilvl w:val="0"/>
          <w:numId w:val="14"/>
        </w:numPr>
        <w:jc w:val="both"/>
        <w:outlineLvl w:val="3"/>
      </w:pPr>
      <w:r>
        <w:t>Проект конкурсных мероприятий.</w:t>
      </w:r>
    </w:p>
    <w:p w:rsidR="00290038" w:rsidRDefault="00290038" w:rsidP="00490F25">
      <w:pPr>
        <w:jc w:val="center"/>
      </w:pPr>
    </w:p>
    <w:p w:rsidR="00490F25" w:rsidRPr="00910A17" w:rsidRDefault="00490F25" w:rsidP="00490F25">
      <w:pPr>
        <w:jc w:val="center"/>
      </w:pPr>
      <w:r>
        <w:t>Ход заседания</w:t>
      </w:r>
      <w:r w:rsidRPr="00910A17">
        <w:t>:</w:t>
      </w:r>
    </w:p>
    <w:p w:rsidR="00490F25" w:rsidRPr="00DB521D" w:rsidRDefault="00490F25" w:rsidP="006E2772">
      <w:pPr>
        <w:tabs>
          <w:tab w:val="left" w:pos="567"/>
        </w:tabs>
      </w:pPr>
      <w:r w:rsidRPr="00DB521D">
        <w:t>СЛУШАЛИ:</w:t>
      </w:r>
    </w:p>
    <w:p w:rsidR="00490F25" w:rsidRPr="00D603C0" w:rsidRDefault="006E2772" w:rsidP="00490F25">
      <w:pPr>
        <w:tabs>
          <w:tab w:val="left" w:pos="426"/>
        </w:tabs>
        <w:jc w:val="both"/>
        <w:outlineLvl w:val="3"/>
      </w:pPr>
      <w:r>
        <w:t>1.</w:t>
      </w:r>
      <w:r w:rsidR="00490F25">
        <w:t xml:space="preserve">Усольцева С.И., </w:t>
      </w:r>
      <w:r w:rsidR="00490F25" w:rsidRPr="005F0581">
        <w:t xml:space="preserve">председателя Комитета по образованию </w:t>
      </w:r>
      <w:r w:rsidR="00490F25">
        <w:t xml:space="preserve">об итогах </w:t>
      </w:r>
      <w:r w:rsidR="00490F25" w:rsidRPr="00D603C0">
        <w:t xml:space="preserve">готовности </w:t>
      </w:r>
      <w:r w:rsidR="00490F25">
        <w:rPr>
          <w:lang w:val="az-Cyrl-AZ"/>
        </w:rPr>
        <w:t>образовательных организаций</w:t>
      </w:r>
      <w:r w:rsidR="00490F25">
        <w:t>к началу нового учебного года.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>Одной из ключевых задач, стоявших перед системой образования района в 201</w:t>
      </w:r>
      <w:r>
        <w:t>6</w:t>
      </w:r>
      <w:r w:rsidRPr="00225315">
        <w:t>-2017 учебном году, являлось обеспечение функционирования образовательных организаций и их подготовка к новому учебному году.</w:t>
      </w:r>
    </w:p>
    <w:p w:rsidR="006E2772" w:rsidRPr="00225315" w:rsidRDefault="006E2772" w:rsidP="006E2772">
      <w:pPr>
        <w:pStyle w:val="a3"/>
        <w:ind w:firstLine="567"/>
        <w:jc w:val="both"/>
        <w:rPr>
          <w:spacing w:val="-5"/>
        </w:rPr>
      </w:pPr>
      <w:r w:rsidRPr="00225315">
        <w:t xml:space="preserve">Подготовка образовательных организаций к новому 2017/2018 учебному году проводилась </w:t>
      </w:r>
      <w:r w:rsidRPr="00225315">
        <w:rPr>
          <w:spacing w:val="-6"/>
        </w:rPr>
        <w:t>в плановом порядке. И</w:t>
      </w:r>
      <w:r w:rsidRPr="00225315">
        <w:t>сходя из утвержденного бюджета на 2017 год и дополнительного выделения бюджетных средств, был сформирован план ремонтно-строительных работ,</w:t>
      </w:r>
      <w:r w:rsidRPr="00225315">
        <w:rPr>
          <w:spacing w:val="-7"/>
        </w:rPr>
        <w:t xml:space="preserve">   в котором    учтены   замечания   и   предложения  контролирующих органов  </w:t>
      </w:r>
      <w:proofErr w:type="spellStart"/>
      <w:r w:rsidRPr="00225315">
        <w:rPr>
          <w:spacing w:val="-5"/>
        </w:rPr>
        <w:t>Роспотребнадзора</w:t>
      </w:r>
      <w:proofErr w:type="spellEnd"/>
      <w:r w:rsidRPr="00225315">
        <w:rPr>
          <w:spacing w:val="-5"/>
        </w:rPr>
        <w:t xml:space="preserve">  по </w:t>
      </w:r>
      <w:r w:rsidRPr="00225315">
        <w:rPr>
          <w:spacing w:val="-7"/>
        </w:rPr>
        <w:t xml:space="preserve">итогам приемки </w:t>
      </w:r>
      <w:r w:rsidRPr="00225315">
        <w:t xml:space="preserve">образовательных </w:t>
      </w:r>
      <w:r w:rsidRPr="00225315">
        <w:rPr>
          <w:spacing w:val="-7"/>
        </w:rPr>
        <w:t>организаций</w:t>
      </w:r>
      <w:r w:rsidRPr="00225315">
        <w:rPr>
          <w:spacing w:val="-5"/>
        </w:rPr>
        <w:t xml:space="preserve"> к 2016/2017 учебному году. </w:t>
      </w:r>
      <w:r w:rsidRPr="00225315">
        <w:rPr>
          <w:spacing w:val="-6"/>
        </w:rPr>
        <w:t>Д</w:t>
      </w:r>
      <w:r w:rsidRPr="00225315">
        <w:t>оведены сметы доходов и расходов до каждой образовательной организации на ремонтные работы.</w:t>
      </w:r>
      <w:r w:rsidRPr="00225315">
        <w:rPr>
          <w:spacing w:val="-5"/>
        </w:rPr>
        <w:t xml:space="preserve"> Проанализированы и обобщены предложения </w:t>
      </w:r>
      <w:r w:rsidRPr="00225315">
        <w:rPr>
          <w:spacing w:val="-5"/>
        </w:rPr>
        <w:lastRenderedPageBreak/>
        <w:t xml:space="preserve">образовательных организаций по выполнению намеченных мероприятий по подготовке к началу нового учебного года. 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Состав межведомственной комиссии по приемке образовательных организаций,  утвержден постановлением мэра </w:t>
      </w:r>
      <w:proofErr w:type="spellStart"/>
      <w:r w:rsidRPr="00225315">
        <w:t>Зиминского</w:t>
      </w:r>
      <w:proofErr w:type="spellEnd"/>
      <w:r w:rsidRPr="00225315">
        <w:t xml:space="preserve"> районного муниципального образования   № 885 от 29.06.2017г.  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>Приемка образовательных организаций нач</w:t>
      </w:r>
      <w:r>
        <w:t xml:space="preserve">алась </w:t>
      </w:r>
      <w:r w:rsidRPr="00225315">
        <w:t xml:space="preserve"> с 14.08 по 18.08.2017 г. В график приемки включены 25 организаций из них: общеобразовательные организации – 17, дошкольные образовательные организации - 6, </w:t>
      </w:r>
      <w:proofErr w:type="gramStart"/>
      <w:r w:rsidRPr="00225315">
        <w:t>гос. учреждения</w:t>
      </w:r>
      <w:proofErr w:type="gramEnd"/>
      <w:r w:rsidRPr="00225315">
        <w:t xml:space="preserve"> -2. </w:t>
      </w:r>
    </w:p>
    <w:p w:rsidR="006E2772" w:rsidRDefault="006E2772" w:rsidP="006E2772">
      <w:pPr>
        <w:pStyle w:val="a3"/>
        <w:ind w:firstLine="567"/>
        <w:jc w:val="both"/>
      </w:pPr>
      <w:r w:rsidRPr="00225315">
        <w:t xml:space="preserve">По общеобразовательным организациям </w:t>
      </w:r>
      <w:proofErr w:type="gramStart"/>
      <w:r w:rsidRPr="00225315">
        <w:t>составлены</w:t>
      </w:r>
      <w:proofErr w:type="gramEnd"/>
      <w:r w:rsidRPr="00225315">
        <w:t xml:space="preserve"> 23 план-задания   с количеством мероприятий -  148. По состоянию на </w:t>
      </w:r>
      <w:r>
        <w:t>17</w:t>
      </w:r>
      <w:r w:rsidRPr="00225315">
        <w:t xml:space="preserve"> августа выполнено 131 мероприятие, что составило 88 %. </w:t>
      </w:r>
    </w:p>
    <w:p w:rsidR="006E2772" w:rsidRPr="00225315" w:rsidRDefault="006E2772" w:rsidP="006E2772">
      <w:pPr>
        <w:pStyle w:val="a3"/>
        <w:ind w:firstLine="567"/>
        <w:jc w:val="both"/>
      </w:pPr>
      <w:r>
        <w:t xml:space="preserve">На 18.08.2017г. принято службой </w:t>
      </w:r>
      <w:proofErr w:type="spellStart"/>
      <w:r w:rsidRPr="00586244">
        <w:t>Госпожнадзор</w:t>
      </w:r>
      <w:proofErr w:type="spellEnd"/>
      <w:r>
        <w:t xml:space="preserve"> 15 общеобразовательных организации из 19 и из 6 дошкольных организаций принято 4. В подготовке к новому учебному году</w:t>
      </w:r>
      <w:r w:rsidR="00DB521D">
        <w:t xml:space="preserve"> </w:t>
      </w:r>
      <w:proofErr w:type="spellStart"/>
      <w:r>
        <w:t>Роспотребнадзор</w:t>
      </w:r>
      <w:proofErr w:type="spellEnd"/>
      <w:r>
        <w:t xml:space="preserve">  приняли участие  в двух общеобразовательных организациях. </w:t>
      </w:r>
    </w:p>
    <w:p w:rsidR="006E2772" w:rsidRPr="00225315" w:rsidRDefault="006E2772" w:rsidP="006E2772">
      <w:pPr>
        <w:pStyle w:val="a3"/>
        <w:ind w:firstLine="567"/>
        <w:jc w:val="both"/>
        <w:rPr>
          <w:rStyle w:val="FontStyle14"/>
        </w:rPr>
      </w:pPr>
      <w:r w:rsidRPr="00225315">
        <w:t xml:space="preserve">На подготовку к новому 2017-2018  учебному году выделено </w:t>
      </w:r>
      <w:r w:rsidRPr="006E2772">
        <w:t>средств  14 393,4  тыс</w:t>
      </w:r>
      <w:proofErr w:type="gramStart"/>
      <w:r w:rsidRPr="006E2772">
        <w:t>.р</w:t>
      </w:r>
      <w:proofErr w:type="gramEnd"/>
      <w:r w:rsidRPr="006E2772">
        <w:t>уб.     из них:  из местного бюджета   3566,4 тыс.руб., народные инициативы 3681,6 руб., областного бюджета 7145,4 тыс.руб. Всего израсходовано   43 % финансовых средств.  Кроме того спонсорскую помощь оказал СПК «</w:t>
      </w:r>
      <w:proofErr w:type="spellStart"/>
      <w:r w:rsidRPr="006E2772">
        <w:t>Окинский</w:t>
      </w:r>
      <w:proofErr w:type="spellEnd"/>
      <w:r w:rsidRPr="006E2772">
        <w:t xml:space="preserve">» (МОУ </w:t>
      </w:r>
      <w:proofErr w:type="spellStart"/>
      <w:r w:rsidRPr="006E2772">
        <w:t>Новолетниковская</w:t>
      </w:r>
      <w:proofErr w:type="spellEnd"/>
      <w:r w:rsidRPr="006E2772">
        <w:t xml:space="preserve"> СОШ замена шиферной кровли на металлическую  на здании</w:t>
      </w:r>
      <w:r>
        <w:t xml:space="preserve">  начального блока и строительство теплых туалетов) на общую сумму 1200 тыс. руб.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>С целью обеспечения выполнения требований к санитарно-бытовым условиям и охране здоровья обучающих в образовательных организациях проведены капитальный и текущий ремонт зданий: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rPr>
          <w:rStyle w:val="FontStyle14"/>
        </w:rPr>
        <w:t xml:space="preserve">- выборочный капитальный ремонт МОУ </w:t>
      </w:r>
      <w:proofErr w:type="spellStart"/>
      <w:r w:rsidRPr="00225315">
        <w:rPr>
          <w:rStyle w:val="FontStyle14"/>
        </w:rPr>
        <w:t>Кимильтейская</w:t>
      </w:r>
      <w:proofErr w:type="spellEnd"/>
      <w:r w:rsidRPr="00225315">
        <w:rPr>
          <w:rStyle w:val="FontStyle14"/>
        </w:rPr>
        <w:t xml:space="preserve"> СОШ (замена деревянных оконных и дверных блоков на пластиковые)-</w:t>
      </w:r>
      <w:r w:rsidRPr="00225315">
        <w:t xml:space="preserve">  3 862, 2 тыс. </w:t>
      </w:r>
      <w:r w:rsidRPr="00225315">
        <w:rPr>
          <w:rStyle w:val="FontStyle14"/>
        </w:rPr>
        <w:t xml:space="preserve">руб. </w:t>
      </w:r>
      <w:proofErr w:type="gramStart"/>
      <w:r w:rsidRPr="00225315">
        <w:t xml:space="preserve">( </w:t>
      </w:r>
      <w:proofErr w:type="gramEnd"/>
      <w:r w:rsidRPr="00225315">
        <w:t>местный бюджет 341,3 тыс. руб., областной 3 520,9 тыс. руб.)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ремонт водопроводных сетей для обеспечения водой МОУ </w:t>
      </w:r>
      <w:proofErr w:type="gramStart"/>
      <w:r w:rsidRPr="00225315">
        <w:t>Самарская</w:t>
      </w:r>
      <w:proofErr w:type="gramEnd"/>
      <w:r w:rsidRPr="00225315">
        <w:t xml:space="preserve"> СОШ  (местный бюджет– 485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ремонт водопроводных сетей для обеспечения водой МОУ </w:t>
      </w:r>
      <w:proofErr w:type="spellStart"/>
      <w:r w:rsidRPr="00225315">
        <w:t>Масляногорская</w:t>
      </w:r>
      <w:proofErr w:type="spellEnd"/>
      <w:r w:rsidRPr="00225315">
        <w:t xml:space="preserve"> СОШ (местный бюджет– -728тыс.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ремонт системы отопления   МОУ </w:t>
      </w:r>
      <w:proofErr w:type="gramStart"/>
      <w:r w:rsidRPr="00225315">
        <w:t>Филипповская</w:t>
      </w:r>
      <w:proofErr w:type="gramEnd"/>
      <w:r w:rsidRPr="00225315">
        <w:t xml:space="preserve"> СОШ (народные инициативы – 400 тыс. руб.), МОУ </w:t>
      </w:r>
      <w:proofErr w:type="spellStart"/>
      <w:r w:rsidRPr="00225315">
        <w:t>Ухтуйская</w:t>
      </w:r>
      <w:proofErr w:type="spellEnd"/>
      <w:r w:rsidRPr="00225315">
        <w:t xml:space="preserve"> СОШ (народные инициативы – 224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ремонт завалинки  МОУ </w:t>
      </w:r>
      <w:proofErr w:type="spellStart"/>
      <w:r w:rsidRPr="00225315">
        <w:t>Верх-Окинская</w:t>
      </w:r>
      <w:proofErr w:type="spellEnd"/>
      <w:r w:rsidRPr="00225315">
        <w:t xml:space="preserve"> ООШ </w:t>
      </w:r>
      <w:proofErr w:type="gramStart"/>
      <w:r w:rsidRPr="00225315">
        <w:t xml:space="preserve">( </w:t>
      </w:r>
      <w:proofErr w:type="gramEnd"/>
      <w:r w:rsidRPr="00225315">
        <w:t>народные инициативы - 50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текущий ремонт спортивного зала в структурном подразделении </w:t>
      </w:r>
      <w:proofErr w:type="spellStart"/>
      <w:r w:rsidRPr="00225315">
        <w:t>Сологубовская</w:t>
      </w:r>
      <w:proofErr w:type="spellEnd"/>
      <w:r w:rsidRPr="00225315">
        <w:t xml:space="preserve"> НОШ МОУ </w:t>
      </w:r>
      <w:proofErr w:type="spellStart"/>
      <w:r w:rsidRPr="00225315">
        <w:t>Батаминская</w:t>
      </w:r>
      <w:proofErr w:type="spellEnd"/>
      <w:r w:rsidRPr="00225315">
        <w:t xml:space="preserve"> СОШ (народные инициативы – 100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приобретение материалов и оборудования для обеспечения внутреннего водоснабжения   (системы жесткой подачи воды с разводкой по помещениям) структурное подразделение </w:t>
      </w:r>
      <w:proofErr w:type="spellStart"/>
      <w:r w:rsidRPr="00225315">
        <w:t>Норинская</w:t>
      </w:r>
      <w:proofErr w:type="spellEnd"/>
      <w:r w:rsidRPr="00225315">
        <w:t xml:space="preserve"> НОШ МОУ </w:t>
      </w:r>
      <w:proofErr w:type="spellStart"/>
      <w:r w:rsidRPr="00225315">
        <w:t>Ухтуйская</w:t>
      </w:r>
      <w:proofErr w:type="spellEnd"/>
      <w:r w:rsidRPr="00225315">
        <w:t xml:space="preserve"> СОШ (народные инициативы – 100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приобретение строительных материалов для переноса дошкольной группы в МОУ </w:t>
      </w:r>
      <w:proofErr w:type="spellStart"/>
      <w:r w:rsidRPr="00225315">
        <w:t>Масляногорская</w:t>
      </w:r>
      <w:proofErr w:type="spellEnd"/>
      <w:r w:rsidRPr="00225315">
        <w:t xml:space="preserve"> СОШ (местный бюджет -– 100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монтаж АПС МДОУ </w:t>
      </w:r>
      <w:proofErr w:type="spellStart"/>
      <w:r w:rsidRPr="00225315">
        <w:t>Услонский</w:t>
      </w:r>
      <w:proofErr w:type="spellEnd"/>
      <w:r w:rsidRPr="00225315">
        <w:t xml:space="preserve"> детский сад «Подснежник» (народные инициативы  - 165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текущий ремонт помещений пищеблока и игровых ячеек МДОУ </w:t>
      </w:r>
      <w:proofErr w:type="spellStart"/>
      <w:r w:rsidRPr="00225315">
        <w:t>Услонский</w:t>
      </w:r>
      <w:proofErr w:type="spellEnd"/>
      <w:r w:rsidRPr="00225315">
        <w:t xml:space="preserve"> детский сад «Подснежник» (приобретение материалов, замена заполнений оконных проемов) (народные инициативы - 235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-текущий ремонт пищеблока МОУ </w:t>
      </w:r>
      <w:proofErr w:type="gramStart"/>
      <w:r w:rsidRPr="00225315">
        <w:t>Самарская</w:t>
      </w:r>
      <w:proofErr w:type="gramEnd"/>
      <w:r w:rsidRPr="00225315">
        <w:t xml:space="preserve"> СОШ  (выравнивание полов) (народные инициативы - 100 тыс. руб.);</w:t>
      </w:r>
    </w:p>
    <w:p w:rsidR="006E2772" w:rsidRPr="00225315" w:rsidRDefault="006E2772" w:rsidP="006E2772">
      <w:pPr>
        <w:pStyle w:val="a3"/>
        <w:ind w:firstLine="567"/>
        <w:jc w:val="both"/>
        <w:rPr>
          <w:rStyle w:val="FontStyle14"/>
        </w:rPr>
      </w:pPr>
      <w:r w:rsidRPr="00225315">
        <w:rPr>
          <w:rStyle w:val="FontStyle14"/>
        </w:rPr>
        <w:t xml:space="preserve">- ремонт спортивного зала МОУ </w:t>
      </w:r>
      <w:proofErr w:type="spellStart"/>
      <w:r w:rsidRPr="00225315">
        <w:rPr>
          <w:rStyle w:val="FontStyle14"/>
        </w:rPr>
        <w:t>Масляногорская</w:t>
      </w:r>
      <w:proofErr w:type="spellEnd"/>
      <w:r w:rsidRPr="00225315">
        <w:rPr>
          <w:rStyle w:val="FontStyle14"/>
        </w:rPr>
        <w:t xml:space="preserve"> СОШ; </w:t>
      </w:r>
    </w:p>
    <w:p w:rsidR="006E2772" w:rsidRPr="00225315" w:rsidRDefault="006E2772" w:rsidP="006E2772">
      <w:pPr>
        <w:pStyle w:val="a3"/>
        <w:ind w:firstLine="567"/>
        <w:jc w:val="both"/>
        <w:rPr>
          <w:rStyle w:val="FontStyle14"/>
        </w:rPr>
      </w:pPr>
      <w:r w:rsidRPr="00225315">
        <w:rPr>
          <w:rStyle w:val="FontStyle14"/>
        </w:rPr>
        <w:lastRenderedPageBreak/>
        <w:t>- выравнивание полов в обеденном зале, укладка линолеума, организация питьевого режим</w:t>
      </w:r>
      <w:proofErr w:type="gramStart"/>
      <w:r w:rsidRPr="00225315">
        <w:rPr>
          <w:rStyle w:val="FontStyle14"/>
        </w:rPr>
        <w:t>а(</w:t>
      </w:r>
      <w:proofErr w:type="gramEnd"/>
      <w:r w:rsidRPr="00225315">
        <w:rPr>
          <w:rStyle w:val="FontStyle14"/>
        </w:rPr>
        <w:t xml:space="preserve"> питьевые фонтанчики) в основном здании МОУ </w:t>
      </w:r>
      <w:proofErr w:type="spellStart"/>
      <w:r w:rsidRPr="00225315">
        <w:rPr>
          <w:rStyle w:val="FontStyle14"/>
        </w:rPr>
        <w:t>Хазанская</w:t>
      </w:r>
      <w:proofErr w:type="spellEnd"/>
      <w:r w:rsidRPr="00225315">
        <w:rPr>
          <w:rStyle w:val="FontStyle14"/>
        </w:rPr>
        <w:t xml:space="preserve"> СОШ;</w:t>
      </w:r>
    </w:p>
    <w:p w:rsidR="006E2772" w:rsidRPr="00225315" w:rsidRDefault="006E2772" w:rsidP="006E2772">
      <w:pPr>
        <w:pStyle w:val="a3"/>
        <w:ind w:firstLine="567"/>
        <w:jc w:val="both"/>
        <w:rPr>
          <w:rStyle w:val="FontStyle14"/>
        </w:rPr>
      </w:pPr>
      <w:r w:rsidRPr="00225315">
        <w:rPr>
          <w:rStyle w:val="FontStyle14"/>
        </w:rPr>
        <w:t xml:space="preserve">- текущий ремонт начального блока МОУ </w:t>
      </w:r>
      <w:proofErr w:type="spellStart"/>
      <w:r w:rsidRPr="00225315">
        <w:rPr>
          <w:rStyle w:val="FontStyle14"/>
        </w:rPr>
        <w:t>Ухтуйская</w:t>
      </w:r>
      <w:proofErr w:type="spellEnd"/>
      <w:r w:rsidRPr="00225315">
        <w:rPr>
          <w:rStyle w:val="FontStyle14"/>
        </w:rPr>
        <w:t xml:space="preserve"> СОШ (замена шиферной кровли, частичная замена заполнений оконных  проемов, выравнивание и обшивка стен, выравнивание полов и укладка линолеума); пищеблока (выравнивание полов в моечном цехе кухонной посуды, устройство вытяжки над электрической печью);</w:t>
      </w:r>
    </w:p>
    <w:p w:rsidR="006E2772" w:rsidRPr="00225315" w:rsidRDefault="006E2772" w:rsidP="006E2772">
      <w:pPr>
        <w:pStyle w:val="a3"/>
        <w:ind w:firstLine="567"/>
        <w:jc w:val="both"/>
        <w:rPr>
          <w:rStyle w:val="FontStyle14"/>
        </w:rPr>
      </w:pPr>
      <w:r w:rsidRPr="00225315">
        <w:rPr>
          <w:rStyle w:val="FontStyle14"/>
        </w:rPr>
        <w:t xml:space="preserve">- ремонт крыльца, замена линолеума в коридоре  на 1 этаже здания МОУ Покровская СОШ: </w:t>
      </w:r>
    </w:p>
    <w:p w:rsidR="006E2772" w:rsidRPr="00225315" w:rsidRDefault="006E2772" w:rsidP="006E2772">
      <w:pPr>
        <w:pStyle w:val="a3"/>
        <w:ind w:firstLine="567"/>
        <w:jc w:val="both"/>
        <w:rPr>
          <w:rStyle w:val="FontStyle14"/>
        </w:rPr>
      </w:pPr>
      <w:r w:rsidRPr="00225315">
        <w:rPr>
          <w:rStyle w:val="FontStyle14"/>
        </w:rPr>
        <w:t xml:space="preserve">- замена линолеума в коридоре  на 1 этаже здания МОУ </w:t>
      </w:r>
      <w:proofErr w:type="spellStart"/>
      <w:r w:rsidRPr="00225315">
        <w:rPr>
          <w:rStyle w:val="FontStyle14"/>
        </w:rPr>
        <w:t>Батаминская</w:t>
      </w:r>
      <w:proofErr w:type="spellEnd"/>
      <w:r w:rsidRPr="00225315">
        <w:rPr>
          <w:rStyle w:val="FontStyle14"/>
        </w:rPr>
        <w:t xml:space="preserve"> СОШ.</w:t>
      </w:r>
    </w:p>
    <w:p w:rsidR="006E2772" w:rsidRPr="00225315" w:rsidRDefault="006E2772" w:rsidP="006E2772">
      <w:pPr>
        <w:pStyle w:val="a3"/>
        <w:ind w:firstLine="567"/>
        <w:jc w:val="both"/>
      </w:pPr>
      <w:proofErr w:type="gramStart"/>
      <w:r w:rsidRPr="00225315">
        <w:t xml:space="preserve">Планируется провести выборочные капитальные ремонты спортивных залов МОУ </w:t>
      </w:r>
      <w:proofErr w:type="spellStart"/>
      <w:r w:rsidRPr="00225315">
        <w:t>Батаминская</w:t>
      </w:r>
      <w:proofErr w:type="spellEnd"/>
      <w:r w:rsidRPr="00225315">
        <w:t xml:space="preserve"> СОШ; МОУ </w:t>
      </w:r>
      <w:proofErr w:type="spellStart"/>
      <w:r w:rsidRPr="00225315">
        <w:t>Хазанская</w:t>
      </w:r>
      <w:proofErr w:type="spellEnd"/>
      <w:r w:rsidRPr="00225315">
        <w:t xml:space="preserve"> СОШ (местный бюджет -295, 85 тыс. руб.,  областной 2278,55 тыс. руб., федеральный бюджет – 1044, 3 тыс. руб.) в</w:t>
      </w:r>
      <w:r w:rsidRPr="00225315">
        <w:rPr>
          <w:rStyle w:val="FontStyle14"/>
        </w:rPr>
        <w:t xml:space="preserve"> целях </w:t>
      </w:r>
      <w:r w:rsidRPr="00225315">
        <w:t>распределения субсидии из областного бюджета бюджетам муниципальных образований Иркутской области на создание в общеобразовательных организациях, расположенных в сельской местности, условий для занятия физической культурой и спортом.</w:t>
      </w:r>
      <w:proofErr w:type="gramEnd"/>
    </w:p>
    <w:p w:rsidR="006E2772" w:rsidRPr="006E2772" w:rsidRDefault="006E2772" w:rsidP="006E2772">
      <w:pPr>
        <w:pStyle w:val="a3"/>
        <w:ind w:firstLine="567"/>
        <w:jc w:val="both"/>
      </w:pPr>
      <w:r w:rsidRPr="006E2772">
        <w:t>За счет сре</w:t>
      </w:r>
      <w:proofErr w:type="gramStart"/>
      <w:r w:rsidRPr="006E2772">
        <w:t>дств  сп</w:t>
      </w:r>
      <w:proofErr w:type="gramEnd"/>
      <w:r w:rsidRPr="006E2772">
        <w:t xml:space="preserve">онсорской помощи проведены следующие работы: в здании начального блока МОУ </w:t>
      </w:r>
      <w:proofErr w:type="spellStart"/>
      <w:r w:rsidRPr="006E2772">
        <w:t>Новолетниковская</w:t>
      </w:r>
      <w:proofErr w:type="spellEnd"/>
      <w:r w:rsidRPr="006E2772">
        <w:t xml:space="preserve"> СОШ: замена шиферной кровли, устройство теплых туалетов в начальном блоке (спонсорскую помощь оказал СПК «</w:t>
      </w:r>
      <w:proofErr w:type="spellStart"/>
      <w:r w:rsidRPr="006E2772">
        <w:t>Окинский</w:t>
      </w:r>
      <w:proofErr w:type="spellEnd"/>
      <w:r w:rsidRPr="006E2772">
        <w:t>»).</w:t>
      </w:r>
    </w:p>
    <w:p w:rsidR="006E2772" w:rsidRPr="006E2772" w:rsidRDefault="006E2772" w:rsidP="006E2772">
      <w:pPr>
        <w:pStyle w:val="a3"/>
        <w:ind w:firstLine="567"/>
        <w:jc w:val="both"/>
      </w:pPr>
      <w:r w:rsidRPr="006E2772">
        <w:t xml:space="preserve">За счет средств народных инициатив выполнены следующие работы: 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приобретение хозяйственных и строительных материалов для проведения ремонта общеобразовательных организаций </w:t>
      </w:r>
      <w:proofErr w:type="spellStart"/>
      <w:r w:rsidRPr="00225315">
        <w:t>Зиминского</w:t>
      </w:r>
      <w:proofErr w:type="spellEnd"/>
      <w:r w:rsidRPr="00225315">
        <w:t xml:space="preserve"> района (линолеум, стекло, напольная плитка, электроматериалы для энергосбережения и освещения и т.д.)  (1 250, 368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 - приобретение спортивного инвентаря для общеобразовательных организаций </w:t>
      </w:r>
      <w:proofErr w:type="spellStart"/>
      <w:r w:rsidRPr="00225315">
        <w:t>Зиминского</w:t>
      </w:r>
      <w:proofErr w:type="spellEnd"/>
      <w:r w:rsidRPr="00225315">
        <w:t xml:space="preserve"> района(157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приобретение мебели для 4 дошкольных образовательных организаций и 13 общеобразовательных организаций </w:t>
      </w:r>
      <w:proofErr w:type="spellStart"/>
      <w:r w:rsidRPr="00225315">
        <w:t>Зиминского</w:t>
      </w:r>
      <w:proofErr w:type="spellEnd"/>
      <w:r w:rsidRPr="00225315">
        <w:t xml:space="preserve"> района (800 тыс. руб.);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- приобретение спортивного оборудования для здания спортивного комплекса МОУ </w:t>
      </w:r>
      <w:proofErr w:type="spellStart"/>
      <w:r w:rsidRPr="00225315">
        <w:t>Кимильтейская</w:t>
      </w:r>
      <w:proofErr w:type="spellEnd"/>
      <w:r w:rsidRPr="00225315">
        <w:t xml:space="preserve"> СОШ (100 тыс. руб.).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>Из народных инициатив выделено 3 731,579 тыс</w:t>
      </w:r>
      <w:proofErr w:type="gramStart"/>
      <w:r w:rsidRPr="00225315">
        <w:t>.р</w:t>
      </w:r>
      <w:proofErr w:type="gramEnd"/>
      <w:r w:rsidRPr="00225315">
        <w:t>уб.</w:t>
      </w:r>
    </w:p>
    <w:p w:rsidR="006E2772" w:rsidRPr="00225315" w:rsidRDefault="006E2772" w:rsidP="006E2772">
      <w:pPr>
        <w:pStyle w:val="a3"/>
        <w:ind w:firstLine="567"/>
        <w:jc w:val="both"/>
      </w:pPr>
      <w:proofErr w:type="gramStart"/>
      <w:r w:rsidRPr="00225315">
        <w:t xml:space="preserve">В рамках муниципальной программы </w:t>
      </w:r>
      <w:proofErr w:type="spellStart"/>
      <w:r w:rsidRPr="00225315">
        <w:t>Зиминского</w:t>
      </w:r>
      <w:proofErr w:type="spellEnd"/>
      <w:r w:rsidRPr="00225315">
        <w:t xml:space="preserve"> районного муниципального образования «Доступная среда для инвалидов и других маломобильных групп населения в </w:t>
      </w:r>
      <w:proofErr w:type="spellStart"/>
      <w:r w:rsidRPr="00225315">
        <w:t>Зиминском</w:t>
      </w:r>
      <w:proofErr w:type="spellEnd"/>
      <w:r w:rsidRPr="00225315">
        <w:t xml:space="preserve"> районе»  на 2016 – 2018 годы на создание универсальной </w:t>
      </w:r>
      <w:proofErr w:type="spellStart"/>
      <w:r w:rsidRPr="00225315">
        <w:t>безбарьерной</w:t>
      </w:r>
      <w:proofErr w:type="spellEnd"/>
      <w:r w:rsidRPr="00225315">
        <w:t xml:space="preserve"> среды, позволяющей обучаться совместно инвалидам и детям, не имеющим нарушения в развитии, проведены работы в МОУ </w:t>
      </w:r>
      <w:proofErr w:type="spellStart"/>
      <w:r w:rsidRPr="00225315">
        <w:t>Кимильтейская</w:t>
      </w:r>
      <w:proofErr w:type="spellEnd"/>
      <w:r w:rsidRPr="00225315">
        <w:t xml:space="preserve"> СОШ на сумму 27 тыс. руб.. </w:t>
      </w:r>
      <w:proofErr w:type="gramEnd"/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В рамках мероприятия «Пожарная безопасность»  муниципальной программы </w:t>
      </w:r>
      <w:proofErr w:type="spellStart"/>
      <w:r w:rsidRPr="00225315">
        <w:t>Зиминского</w:t>
      </w:r>
      <w:proofErr w:type="spellEnd"/>
      <w:r w:rsidRPr="00225315">
        <w:t xml:space="preserve"> районного муниципального образования на выполнение предписаний </w:t>
      </w:r>
      <w:proofErr w:type="spellStart"/>
      <w:r w:rsidRPr="00225315">
        <w:t>Госпожнадзора</w:t>
      </w:r>
      <w:proofErr w:type="spellEnd"/>
      <w:r w:rsidRPr="00225315">
        <w:t xml:space="preserve"> было запланировано 412,69 тыс. рублей.  Для дошкольных образовательных организаций выделено 197,33 </w:t>
      </w:r>
      <w:proofErr w:type="spellStart"/>
      <w:r w:rsidRPr="00225315">
        <w:t>тыс</w:t>
      </w:r>
      <w:proofErr w:type="gramStart"/>
      <w:r w:rsidRPr="00225315">
        <w:t>.р</w:t>
      </w:r>
      <w:proofErr w:type="gramEnd"/>
      <w:r w:rsidRPr="00225315">
        <w:t>уб</w:t>
      </w:r>
      <w:proofErr w:type="spellEnd"/>
      <w:r w:rsidRPr="00225315">
        <w:t xml:space="preserve">, (местный бюджет – 40, 58 тыс. руб., областной бюджет – 156, 75 тыс. </w:t>
      </w:r>
      <w:proofErr w:type="spellStart"/>
      <w:r w:rsidRPr="00225315">
        <w:t>руб</w:t>
      </w:r>
      <w:proofErr w:type="spellEnd"/>
      <w:r w:rsidRPr="00225315">
        <w:t xml:space="preserve">), на общеобразовательные организации запланировано 215, 36 тыс. руб. </w:t>
      </w:r>
    </w:p>
    <w:p w:rsidR="006E2772" w:rsidRPr="00225315" w:rsidRDefault="006E2772" w:rsidP="006E2772">
      <w:pPr>
        <w:pStyle w:val="a3"/>
        <w:ind w:left="567"/>
        <w:jc w:val="both"/>
      </w:pPr>
      <w:r w:rsidRPr="00225315">
        <w:t>На средства данного мероприятия были проведены работы:</w:t>
      </w:r>
      <w:r w:rsidRPr="00225315">
        <w:br/>
      </w:r>
      <w:r w:rsidRPr="00225315">
        <w:sym w:font="Symbol" w:char="F0B7"/>
      </w:r>
      <w:r w:rsidRPr="00225315">
        <w:t xml:space="preserve"> монтаж АПС МДОУ </w:t>
      </w:r>
      <w:proofErr w:type="spellStart"/>
      <w:r w:rsidRPr="00225315">
        <w:t>Услонский</w:t>
      </w:r>
      <w:proofErr w:type="spellEnd"/>
      <w:r w:rsidRPr="00225315">
        <w:t xml:space="preserve"> детский сад «Подснежник»;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sym w:font="Symbol" w:char="F0B7"/>
      </w:r>
      <w:r w:rsidRPr="00225315">
        <w:t xml:space="preserve"> обслуживание АПС;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sym w:font="Symbol" w:char="F0B7"/>
      </w:r>
      <w:r w:rsidRPr="00225315">
        <w:t xml:space="preserve"> приобретение огнетушителей.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В рамках мероприятия «Технологическое оборудование»  муниципальной программы </w:t>
      </w:r>
      <w:proofErr w:type="spellStart"/>
      <w:r w:rsidRPr="00225315">
        <w:t>Зиминского</w:t>
      </w:r>
      <w:proofErr w:type="spellEnd"/>
      <w:r w:rsidRPr="00225315">
        <w:t xml:space="preserve"> районного муниципального образования на выполнение</w:t>
      </w:r>
      <w:r w:rsidRPr="00225315">
        <w:br/>
        <w:t xml:space="preserve">предписаний </w:t>
      </w:r>
      <w:proofErr w:type="spellStart"/>
      <w:r w:rsidRPr="00225315">
        <w:t>Роспотребнадзора</w:t>
      </w:r>
      <w:proofErr w:type="spellEnd"/>
      <w:r w:rsidRPr="00225315">
        <w:t xml:space="preserve"> запланировано 92 тыс. рублей.  Для дошкольных образовательных организаций выделено 30 тыс</w:t>
      </w:r>
      <w:proofErr w:type="gramStart"/>
      <w:r w:rsidRPr="00225315">
        <w:t>.р</w:t>
      </w:r>
      <w:proofErr w:type="gramEnd"/>
      <w:r w:rsidRPr="00225315">
        <w:t>уб</w:t>
      </w:r>
      <w:r>
        <w:t>.</w:t>
      </w:r>
      <w:r w:rsidRPr="00225315">
        <w:t>,  на общеобразовательные организации запланировано 62 тыс. руб. На 01.07.2017 года израсходовано 17,61 тыс. руб.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В рамках мероприятия «Антитеррористическая защищенность»  муниципальной программы </w:t>
      </w:r>
      <w:proofErr w:type="spellStart"/>
      <w:r w:rsidRPr="00225315">
        <w:t>Зиминского</w:t>
      </w:r>
      <w:proofErr w:type="spellEnd"/>
      <w:r w:rsidRPr="00225315">
        <w:t xml:space="preserve"> районного муниципального образования запланировано 161,59 </w:t>
      </w:r>
      <w:r w:rsidRPr="00225315">
        <w:lastRenderedPageBreak/>
        <w:t xml:space="preserve">тыс. рублей.  Для дошкольных образовательных организаций выделено 37,20 </w:t>
      </w:r>
      <w:proofErr w:type="spellStart"/>
      <w:r w:rsidRPr="00225315">
        <w:t>тыс</w:t>
      </w:r>
      <w:proofErr w:type="gramStart"/>
      <w:r w:rsidRPr="00225315">
        <w:t>.р</w:t>
      </w:r>
      <w:proofErr w:type="gramEnd"/>
      <w:r w:rsidRPr="00225315">
        <w:t>уб</w:t>
      </w:r>
      <w:proofErr w:type="spellEnd"/>
      <w:r w:rsidRPr="00225315">
        <w:t>, на общеобразовательные организации запланировано 124,39 тыс. руб. На 01.07.2017 года израсходовано 80,62 тыс. руб. На средства данного мероприятия были закуплены видеокамеры и оплата за техническое обслуживание тревожной кнопки.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 xml:space="preserve">По состоянию на </w:t>
      </w:r>
      <w:r>
        <w:t>18</w:t>
      </w:r>
      <w:r w:rsidRPr="00225315">
        <w:t xml:space="preserve"> августа  выполнен текущий ремонт и готовы к приёмке </w:t>
      </w:r>
      <w:r>
        <w:t>23</w:t>
      </w:r>
      <w:r w:rsidRPr="00225315">
        <w:t xml:space="preserve"> образовательных организаций из 23, что составляет </w:t>
      </w:r>
      <w:r>
        <w:t>100</w:t>
      </w:r>
      <w:r w:rsidRPr="00225315">
        <w:t xml:space="preserve"> %. От общего количества  образовательных организаций.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>Горячее питание осуществляется в 18 объектах общеобразовательных организациях, кол</w:t>
      </w:r>
      <w:r>
        <w:t>ичество</w:t>
      </w:r>
      <w:r w:rsidRPr="00225315">
        <w:t xml:space="preserve"> буфетов</w:t>
      </w:r>
      <w:r>
        <w:t xml:space="preserve"> в </w:t>
      </w:r>
      <w:r w:rsidRPr="00225315">
        <w:t xml:space="preserve">5 объектах общеобразовательных организациях. (МОУ </w:t>
      </w:r>
      <w:proofErr w:type="spellStart"/>
      <w:r w:rsidRPr="00225315">
        <w:t>Боровская</w:t>
      </w:r>
      <w:proofErr w:type="spellEnd"/>
      <w:r w:rsidRPr="00225315">
        <w:t xml:space="preserve"> ООШ, МОУ </w:t>
      </w:r>
      <w:proofErr w:type="spellStart"/>
      <w:r w:rsidRPr="00225315">
        <w:t>Урункуйская</w:t>
      </w:r>
      <w:proofErr w:type="spellEnd"/>
      <w:r w:rsidRPr="00225315">
        <w:t xml:space="preserve"> ООШ, с/</w:t>
      </w:r>
      <w:proofErr w:type="spellStart"/>
      <w:proofErr w:type="gramStart"/>
      <w:r w:rsidRPr="00225315">
        <w:t>п</w:t>
      </w:r>
      <w:proofErr w:type="spellEnd"/>
      <w:proofErr w:type="gramEnd"/>
      <w:r w:rsidR="00DB521D">
        <w:t xml:space="preserve"> </w:t>
      </w:r>
      <w:proofErr w:type="spellStart"/>
      <w:r w:rsidRPr="00225315">
        <w:t>Норинская</w:t>
      </w:r>
      <w:proofErr w:type="spellEnd"/>
      <w:r w:rsidRPr="00225315">
        <w:t xml:space="preserve"> НОШ,  </w:t>
      </w:r>
      <w:proofErr w:type="spellStart"/>
      <w:r w:rsidRPr="00225315">
        <w:t>Баргадайская</w:t>
      </w:r>
      <w:proofErr w:type="spellEnd"/>
      <w:r w:rsidRPr="00225315">
        <w:t xml:space="preserve"> НОШ, </w:t>
      </w:r>
      <w:proofErr w:type="spellStart"/>
      <w:r w:rsidRPr="00225315">
        <w:t>Глинкинская</w:t>
      </w:r>
      <w:proofErr w:type="spellEnd"/>
      <w:r w:rsidRPr="00225315">
        <w:t xml:space="preserve"> НОШ).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t>В целях обеспечения требований пожарной безопасности выполнено следующее:</w:t>
      </w:r>
    </w:p>
    <w:p w:rsidR="006E2772" w:rsidRPr="00225315" w:rsidRDefault="006E2772" w:rsidP="006E2772">
      <w:pPr>
        <w:pStyle w:val="a3"/>
        <w:numPr>
          <w:ilvl w:val="0"/>
          <w:numId w:val="12"/>
        </w:numPr>
        <w:jc w:val="both"/>
      </w:pPr>
      <w:r w:rsidRPr="00225315">
        <w:t>Все организации укомплектованы огнетушителями.</w:t>
      </w:r>
    </w:p>
    <w:p w:rsidR="006E2772" w:rsidRPr="00225315" w:rsidRDefault="006E2772" w:rsidP="006E2772">
      <w:pPr>
        <w:pStyle w:val="a3"/>
        <w:numPr>
          <w:ilvl w:val="0"/>
          <w:numId w:val="12"/>
        </w:numPr>
        <w:jc w:val="both"/>
      </w:pPr>
      <w:r w:rsidRPr="00225315">
        <w:t>В учебных и дошкольных организациях в апреле-мае  2017 г. проверена  работоспособность систем оповещения о пожаре.</w:t>
      </w:r>
    </w:p>
    <w:p w:rsidR="006E2772" w:rsidRPr="00225315" w:rsidRDefault="006E2772" w:rsidP="006E2772">
      <w:pPr>
        <w:pStyle w:val="a3"/>
        <w:numPr>
          <w:ilvl w:val="0"/>
          <w:numId w:val="12"/>
        </w:numPr>
        <w:jc w:val="both"/>
      </w:pPr>
      <w:r w:rsidRPr="00225315">
        <w:t>В каждом образовательной организации имеется автоматическая пожарная сигнализации. На основании договоров  «На техническое обслуживание и планово-предупредительный ремонт системы автоматической пожарной сигнализации», обслуживанием занимается  Саянское городское отделение Общероссийской общественной организации «Всероссийское добровольное пожарное общество»;</w:t>
      </w:r>
    </w:p>
    <w:p w:rsidR="006E2772" w:rsidRPr="00225315" w:rsidRDefault="006E2772" w:rsidP="006E2772">
      <w:pPr>
        <w:pStyle w:val="a3"/>
        <w:numPr>
          <w:ilvl w:val="0"/>
          <w:numId w:val="12"/>
        </w:numPr>
        <w:jc w:val="both"/>
      </w:pPr>
      <w:r w:rsidRPr="00225315">
        <w:t xml:space="preserve">На основании  Федерального закона от 10.07.2012г. РФ № 117-ФЗ «О внесении изменений в Федеральный закон «Технический регламент о требованиях пожарной безопасности» (№123-ФЗ), ст. 83, в 15 образовательных организациях </w:t>
      </w:r>
      <w:proofErr w:type="spellStart"/>
      <w:r w:rsidRPr="00225315">
        <w:t>Зиминского</w:t>
      </w:r>
      <w:proofErr w:type="spellEnd"/>
      <w:r w:rsidRPr="00225315">
        <w:t xml:space="preserve"> района  установлено и подключено оборудование для вывода сигнала о срабатывании автоматической пожарной сигнализации на пульт государственной пожарной службы «01». В семи образовательных организациях: МОУ </w:t>
      </w:r>
      <w:proofErr w:type="spellStart"/>
      <w:r w:rsidRPr="00225315">
        <w:t>Зулумайская</w:t>
      </w:r>
      <w:proofErr w:type="spellEnd"/>
      <w:r w:rsidRPr="00225315">
        <w:t xml:space="preserve"> СОШ, МОУ </w:t>
      </w:r>
      <w:proofErr w:type="gramStart"/>
      <w:r w:rsidRPr="00225315">
        <w:t>Филипповская</w:t>
      </w:r>
      <w:proofErr w:type="gramEnd"/>
      <w:r w:rsidRPr="00225315">
        <w:t xml:space="preserve"> СОШ, МОУ </w:t>
      </w:r>
      <w:proofErr w:type="spellStart"/>
      <w:r w:rsidRPr="00225315">
        <w:t>Басалаевская</w:t>
      </w:r>
      <w:proofErr w:type="spellEnd"/>
      <w:r w:rsidRPr="00225315">
        <w:t xml:space="preserve"> ООШ, МОУ </w:t>
      </w:r>
      <w:proofErr w:type="spellStart"/>
      <w:r w:rsidRPr="00225315">
        <w:t>Б-Воронежская</w:t>
      </w:r>
      <w:proofErr w:type="spellEnd"/>
      <w:r w:rsidRPr="00225315">
        <w:t xml:space="preserve"> ООШ,  МОУ </w:t>
      </w:r>
      <w:proofErr w:type="spellStart"/>
      <w:r w:rsidRPr="00225315">
        <w:t>Верх-Окинская</w:t>
      </w:r>
      <w:proofErr w:type="spellEnd"/>
      <w:r w:rsidRPr="00225315">
        <w:t xml:space="preserve"> ООШ, МОУ </w:t>
      </w:r>
      <w:proofErr w:type="spellStart"/>
      <w:r w:rsidRPr="00225315">
        <w:t>Урункуйская</w:t>
      </w:r>
      <w:proofErr w:type="spellEnd"/>
      <w:r w:rsidRPr="00225315">
        <w:t xml:space="preserve"> ООШ, МДОУ </w:t>
      </w:r>
      <w:proofErr w:type="spellStart"/>
      <w:r w:rsidRPr="00225315">
        <w:t>Услонский</w:t>
      </w:r>
      <w:proofErr w:type="spellEnd"/>
      <w:r w:rsidRPr="00225315">
        <w:t xml:space="preserve">  детский сад «Подснежник» установить оборудование не предоставляется возможным в связи с отсутствием сотовой связи.</w:t>
      </w:r>
    </w:p>
    <w:p w:rsidR="006E2772" w:rsidRPr="00225315" w:rsidRDefault="006E2772" w:rsidP="006E2772">
      <w:pPr>
        <w:pStyle w:val="a3"/>
        <w:ind w:firstLine="567"/>
        <w:jc w:val="both"/>
      </w:pPr>
      <w:r w:rsidRPr="00225315">
        <w:rPr>
          <w:bCs/>
        </w:rPr>
        <w:t>Проводится работа по антитеррористической защищенности и противодействию терроризму и экстремизму:</w:t>
      </w:r>
    </w:p>
    <w:p w:rsidR="006E2772" w:rsidRPr="00225315" w:rsidRDefault="006E2772" w:rsidP="006E2772">
      <w:pPr>
        <w:pStyle w:val="a3"/>
        <w:numPr>
          <w:ilvl w:val="0"/>
          <w:numId w:val="13"/>
        </w:numPr>
        <w:jc w:val="both"/>
      </w:pPr>
      <w:r w:rsidRPr="00225315">
        <w:t xml:space="preserve">Во всех  образовательных организациях  установлено видеонаблюдение (17 школ, 6 дошкольных организаций). </w:t>
      </w:r>
    </w:p>
    <w:p w:rsidR="006E2772" w:rsidRPr="00225315" w:rsidRDefault="006E2772" w:rsidP="006E2772">
      <w:pPr>
        <w:pStyle w:val="a3"/>
        <w:numPr>
          <w:ilvl w:val="0"/>
          <w:numId w:val="13"/>
        </w:numPr>
        <w:jc w:val="both"/>
      </w:pPr>
      <w:r w:rsidRPr="00225315">
        <w:t xml:space="preserve">Охрану в образовательных организациях осуществляют дежурные,  в ночное время,  выходные и праздничные дни </w:t>
      </w:r>
      <w:proofErr w:type="gramStart"/>
      <w:r w:rsidRPr="00225315">
        <w:t>-с</w:t>
      </w:r>
      <w:proofErr w:type="gramEnd"/>
      <w:r w:rsidRPr="00225315">
        <w:t xml:space="preserve">торожа. </w:t>
      </w:r>
    </w:p>
    <w:p w:rsidR="006E2772" w:rsidRPr="00225315" w:rsidRDefault="006E2772" w:rsidP="006E2772">
      <w:pPr>
        <w:pStyle w:val="a3"/>
        <w:numPr>
          <w:ilvl w:val="0"/>
          <w:numId w:val="13"/>
        </w:numPr>
        <w:jc w:val="both"/>
      </w:pPr>
      <w:r w:rsidRPr="00225315">
        <w:t xml:space="preserve">В каждой образовательной организации организован пропускной режим. </w:t>
      </w:r>
    </w:p>
    <w:p w:rsidR="006E2772" w:rsidRPr="00225315" w:rsidRDefault="006E2772" w:rsidP="006E2772">
      <w:pPr>
        <w:pStyle w:val="a3"/>
        <w:numPr>
          <w:ilvl w:val="0"/>
          <w:numId w:val="13"/>
        </w:numPr>
        <w:jc w:val="both"/>
      </w:pPr>
      <w:r w:rsidRPr="00225315">
        <w:t xml:space="preserve">Кнопки тревожной сигнализации  имеются во всех образовательных организациях, где имеется устойчивая сотовая связь. Обслуживанием занимается </w:t>
      </w:r>
      <w:proofErr w:type="spellStart"/>
      <w:r w:rsidRPr="00225315">
        <w:t>Зиминский</w:t>
      </w:r>
      <w:proofErr w:type="spellEnd"/>
      <w:r w:rsidRPr="00225315">
        <w:t xml:space="preserve"> </w:t>
      </w:r>
      <w:proofErr w:type="spellStart"/>
      <w:r w:rsidRPr="00225315">
        <w:t>ОВО-филиал</w:t>
      </w:r>
      <w:proofErr w:type="spellEnd"/>
      <w:r w:rsidRPr="00225315">
        <w:t xml:space="preserve"> ФГКУ УВУ ГУ МВД России по Иркутской области.  В 6-ти образовательных организациях  (МОУ </w:t>
      </w:r>
      <w:proofErr w:type="spellStart"/>
      <w:r w:rsidRPr="00225315">
        <w:t>Зулумайиская</w:t>
      </w:r>
      <w:proofErr w:type="spellEnd"/>
      <w:r w:rsidRPr="00225315">
        <w:t xml:space="preserve"> СОШ, МОУ </w:t>
      </w:r>
      <w:proofErr w:type="spellStart"/>
      <w:r w:rsidRPr="00225315">
        <w:t>Урункуйская</w:t>
      </w:r>
      <w:proofErr w:type="spellEnd"/>
      <w:r w:rsidRPr="00225315">
        <w:t xml:space="preserve"> СОШ, МОУ </w:t>
      </w:r>
      <w:proofErr w:type="gramStart"/>
      <w:r w:rsidRPr="00225315">
        <w:t>Филипповская</w:t>
      </w:r>
      <w:proofErr w:type="gramEnd"/>
      <w:r w:rsidRPr="00225315">
        <w:t xml:space="preserve">  СОШ, МОУ </w:t>
      </w:r>
      <w:proofErr w:type="spellStart"/>
      <w:r w:rsidRPr="00225315">
        <w:t>Б-Воронежская</w:t>
      </w:r>
      <w:proofErr w:type="spellEnd"/>
      <w:r w:rsidRPr="00225315">
        <w:t xml:space="preserve"> ООШ, МОУ </w:t>
      </w:r>
      <w:proofErr w:type="spellStart"/>
      <w:r w:rsidRPr="00225315">
        <w:t>Басалаевская</w:t>
      </w:r>
      <w:proofErr w:type="spellEnd"/>
      <w:r w:rsidRPr="00225315">
        <w:t xml:space="preserve"> ООШ, МОУ </w:t>
      </w:r>
      <w:proofErr w:type="spellStart"/>
      <w:r w:rsidRPr="00225315">
        <w:t>Верх-Окинская</w:t>
      </w:r>
      <w:proofErr w:type="spellEnd"/>
      <w:r w:rsidRPr="00225315">
        <w:t xml:space="preserve"> ООШ)  установление кнопок тревожной сигнализации невозможно в связи с отсутствием сотовой связи. </w:t>
      </w:r>
    </w:p>
    <w:p w:rsidR="006E2772" w:rsidRPr="00225315" w:rsidRDefault="006E2772" w:rsidP="006E2772">
      <w:pPr>
        <w:pStyle w:val="a3"/>
        <w:numPr>
          <w:ilvl w:val="0"/>
          <w:numId w:val="13"/>
        </w:numPr>
        <w:jc w:val="both"/>
      </w:pPr>
      <w:r w:rsidRPr="00225315">
        <w:t>Каждая образовательная организация имеет ограждение, освещение территорий.</w:t>
      </w:r>
    </w:p>
    <w:p w:rsidR="006E2772" w:rsidRPr="00225315" w:rsidRDefault="006E2772" w:rsidP="006E2772">
      <w:pPr>
        <w:pStyle w:val="a3"/>
        <w:ind w:firstLine="567"/>
        <w:jc w:val="both"/>
      </w:pPr>
      <w:r>
        <w:t>14</w:t>
      </w:r>
      <w:r w:rsidRPr="00225315">
        <w:t xml:space="preserve"> автобусов осуществляют подвоз обучающихся к месту учебу. </w:t>
      </w:r>
    </w:p>
    <w:p w:rsidR="00490F25" w:rsidRPr="00DB521D" w:rsidRDefault="00490F25" w:rsidP="00D87808">
      <w:pPr>
        <w:pStyle w:val="a3"/>
        <w:jc w:val="both"/>
        <w:rPr>
          <w:rStyle w:val="FontStyle14"/>
          <w:szCs w:val="28"/>
        </w:rPr>
      </w:pPr>
      <w:r w:rsidRPr="00DB521D">
        <w:t>РЕШИЛИ:</w:t>
      </w:r>
    </w:p>
    <w:p w:rsidR="00490F25" w:rsidRPr="002401C8" w:rsidRDefault="00490F25" w:rsidP="00490F25">
      <w:pPr>
        <w:pStyle w:val="a3"/>
        <w:ind w:firstLine="567"/>
        <w:jc w:val="both"/>
        <w:rPr>
          <w:rStyle w:val="FontStyle14"/>
          <w:szCs w:val="28"/>
        </w:rPr>
      </w:pPr>
      <w:r w:rsidRPr="002401C8">
        <w:rPr>
          <w:rStyle w:val="FontStyle14"/>
          <w:szCs w:val="28"/>
        </w:rPr>
        <w:t>1.Информацию принять к сведению.</w:t>
      </w:r>
    </w:p>
    <w:p w:rsidR="00490F25" w:rsidRPr="002401C8" w:rsidRDefault="00490F25" w:rsidP="00490F25">
      <w:pPr>
        <w:pStyle w:val="a3"/>
        <w:ind w:firstLine="567"/>
        <w:jc w:val="both"/>
        <w:rPr>
          <w:rStyle w:val="FontStyle14"/>
          <w:szCs w:val="28"/>
        </w:rPr>
      </w:pPr>
      <w:r w:rsidRPr="002401C8">
        <w:rPr>
          <w:rStyle w:val="FontStyle14"/>
          <w:szCs w:val="28"/>
        </w:rPr>
        <w:lastRenderedPageBreak/>
        <w:t xml:space="preserve">2. Руководителям </w:t>
      </w:r>
      <w:r>
        <w:rPr>
          <w:lang w:val="az-Cyrl-AZ"/>
        </w:rPr>
        <w:t>образовательных организаций</w:t>
      </w:r>
      <w:r w:rsidRPr="002401C8">
        <w:rPr>
          <w:rStyle w:val="FontStyle14"/>
          <w:szCs w:val="28"/>
        </w:rPr>
        <w:t xml:space="preserve">спланировать план мероприятий по устранению замечаний </w:t>
      </w:r>
      <w:proofErr w:type="spellStart"/>
      <w:r w:rsidRPr="002401C8">
        <w:rPr>
          <w:rStyle w:val="FontStyle14"/>
          <w:szCs w:val="28"/>
        </w:rPr>
        <w:t>Роспотребнадзора</w:t>
      </w:r>
      <w:proofErr w:type="spellEnd"/>
      <w:r w:rsidRPr="002401C8">
        <w:rPr>
          <w:rStyle w:val="FontStyle14"/>
          <w:szCs w:val="28"/>
        </w:rPr>
        <w:t>.</w:t>
      </w:r>
    </w:p>
    <w:p w:rsidR="00490F25" w:rsidRPr="00DB521D" w:rsidRDefault="00490F25" w:rsidP="00490F25">
      <w:r w:rsidRPr="00DB521D">
        <w:t>СЛУШАЛИ:</w:t>
      </w:r>
    </w:p>
    <w:p w:rsidR="00490F25" w:rsidRDefault="000B76F0" w:rsidP="000B76F0">
      <w:pPr>
        <w:pStyle w:val="a3"/>
        <w:jc w:val="both"/>
      </w:pPr>
      <w:r>
        <w:t>2.</w:t>
      </w:r>
      <w:r w:rsidR="00490F25">
        <w:t xml:space="preserve">Слепневу Г.П., старшего методиста МУ ЦРОУ </w:t>
      </w:r>
      <w:proofErr w:type="spellStart"/>
      <w:r w:rsidR="00490F25">
        <w:t>Зиминского</w:t>
      </w:r>
      <w:proofErr w:type="spellEnd"/>
      <w:r w:rsidR="00490F25">
        <w:t xml:space="preserve"> района о</w:t>
      </w:r>
      <w:r w:rsidR="00490F25" w:rsidRPr="00D603C0">
        <w:t>б организации работы по обеспечению безопасности образовательного  процес</w:t>
      </w:r>
      <w:r w:rsidR="00490F25">
        <w:t>са.</w:t>
      </w:r>
    </w:p>
    <w:p w:rsidR="00490F25" w:rsidRPr="00BB270B" w:rsidRDefault="00490F25" w:rsidP="00490F25">
      <w:pPr>
        <w:pStyle w:val="a3"/>
        <w:ind w:firstLine="567"/>
        <w:jc w:val="both"/>
        <w:rPr>
          <w:bCs/>
        </w:rPr>
      </w:pPr>
      <w:r w:rsidRPr="00BB270B">
        <w:t>В связи с ростом количества опасных и чрезвычайных ситуаций (ЧС) одной из важнейших задач образования становится формирование безопасной, здоровой образовательной среды и культуры безопасности в образовательных организациях. Напоминаю, что  необходимо п</w:t>
      </w:r>
      <w:r w:rsidRPr="00BB270B">
        <w:rPr>
          <w:bCs/>
        </w:rPr>
        <w:t>роводить работу по антитеррористической защищенности и противодействию терроризму и экстремизму, противопожарной безопасности, технике безопасности.</w:t>
      </w:r>
    </w:p>
    <w:p w:rsidR="00490F25" w:rsidRPr="00BB270B" w:rsidRDefault="00490F25" w:rsidP="00490F25">
      <w:pPr>
        <w:pStyle w:val="a3"/>
        <w:ind w:firstLine="567"/>
        <w:jc w:val="both"/>
      </w:pPr>
      <w:r>
        <w:t>Довожу до вашего сведения</w:t>
      </w:r>
      <w:r w:rsidRPr="00BB270B">
        <w:t xml:space="preserve">, что на территории Иркутской области в связи пожарами объявлен противопожарный режим, который действует и в </w:t>
      </w:r>
      <w:proofErr w:type="spellStart"/>
      <w:r w:rsidRPr="00BB270B">
        <w:t>Зиминском</w:t>
      </w:r>
      <w:proofErr w:type="spellEnd"/>
      <w:r w:rsidRPr="00BB270B">
        <w:t xml:space="preserve"> районе. Кроме того, с наступлением холодов, подключением отопления </w:t>
      </w:r>
      <w:r>
        <w:t xml:space="preserve">также </w:t>
      </w:r>
      <w:r w:rsidRPr="00BB270B">
        <w:t>необходимо усилить меры по противопожарной безопасности.</w:t>
      </w:r>
    </w:p>
    <w:p w:rsidR="000B76F0" w:rsidRDefault="00490F25" w:rsidP="00490F25">
      <w:pPr>
        <w:pStyle w:val="a3"/>
        <w:ind w:firstLine="567"/>
        <w:jc w:val="both"/>
      </w:pPr>
      <w:r w:rsidRPr="00BB270B">
        <w:t xml:space="preserve">Необходимо проверить первичные средства пожаротушения, огнетушители, автоматические пожарные сигнализации, </w:t>
      </w:r>
      <w:r w:rsidRPr="00BB270B">
        <w:rPr>
          <w:color w:val="000000"/>
        </w:rPr>
        <w:t>если не проведены инструктажи по ПБ с детьми, их провести</w:t>
      </w:r>
      <w:r w:rsidRPr="00BB270B">
        <w:t xml:space="preserve">. На родительских собраниях уделить внимание противопожарной безопасности, обновить  уголки. </w:t>
      </w:r>
    </w:p>
    <w:p w:rsidR="00490F25" w:rsidRPr="00BB270B" w:rsidRDefault="00490F25" w:rsidP="00490F25">
      <w:pPr>
        <w:pStyle w:val="a3"/>
        <w:ind w:firstLine="567"/>
        <w:jc w:val="both"/>
      </w:pPr>
      <w:r w:rsidRPr="00BB270B">
        <w:t>Еще раз напоминаю, что общее руководство и ответственность за организацию профилактики детского дорожно-транспортн</w:t>
      </w:r>
      <w:r>
        <w:t>ого травматизма и повышения</w:t>
      </w:r>
      <w:r w:rsidRPr="00BB270B">
        <w:t xml:space="preserve"> уровня безопасности при перевозке детей  возложена на директоров образовательных организаций.</w:t>
      </w:r>
    </w:p>
    <w:p w:rsidR="00490F25" w:rsidRDefault="00490F25" w:rsidP="00490F25">
      <w:pPr>
        <w:pStyle w:val="a3"/>
        <w:ind w:firstLine="567"/>
        <w:jc w:val="both"/>
        <w:rPr>
          <w:sz w:val="32"/>
          <w:szCs w:val="32"/>
        </w:rPr>
      </w:pPr>
      <w:r w:rsidRPr="00BB270B">
        <w:t>Руководитель образовательной организации, где имеются школьные автобусы</w:t>
      </w:r>
      <w:r>
        <w:t xml:space="preserve">, </w:t>
      </w:r>
      <w:r w:rsidRPr="00BB270B">
        <w:t xml:space="preserve"> должны не забывать о своих должностных обязанностях. У водителя должны быть все документы при перевозке детей. До конца  октября необходимо провести мероприятия «Посвящение в пешеходы» первоклассников с вручением светоотражающих значков. Не забывайте о том, что профилактика по детскому дорожно-транспортному травматизму не должна носить формальный характер.</w:t>
      </w:r>
    </w:p>
    <w:p w:rsidR="00490F25" w:rsidRPr="00DB521D" w:rsidRDefault="00490F25" w:rsidP="00D87808">
      <w:pPr>
        <w:jc w:val="both"/>
      </w:pPr>
      <w:r w:rsidRPr="00DB521D">
        <w:t>РЕШИЛИ:</w:t>
      </w:r>
    </w:p>
    <w:p w:rsidR="00490F25" w:rsidRDefault="00490F25" w:rsidP="00490F25">
      <w:pPr>
        <w:ind w:firstLine="709"/>
        <w:jc w:val="both"/>
      </w:pPr>
      <w:r>
        <w:t xml:space="preserve">Руководителям </w:t>
      </w:r>
      <w:r>
        <w:rPr>
          <w:lang w:val="az-Cyrl-AZ"/>
        </w:rPr>
        <w:t>образовательных организаций</w:t>
      </w:r>
      <w:r>
        <w:t>:</w:t>
      </w:r>
    </w:p>
    <w:p w:rsidR="00490F25" w:rsidRDefault="00490F25" w:rsidP="00490F25">
      <w:pPr>
        <w:ind w:firstLine="709"/>
        <w:jc w:val="both"/>
      </w:pPr>
      <w:r>
        <w:t>-</w:t>
      </w:r>
      <w:r w:rsidRPr="00BB270B">
        <w:t xml:space="preserve">усилить меры </w:t>
      </w:r>
      <w:r>
        <w:t>по противопожарной, антитеррористической безопасности в образовательных учреждениях;</w:t>
      </w:r>
    </w:p>
    <w:p w:rsidR="00490F25" w:rsidRDefault="00490F25" w:rsidP="00490F25">
      <w:pPr>
        <w:ind w:firstLine="709"/>
        <w:jc w:val="both"/>
      </w:pPr>
      <w:r>
        <w:t>- до 30 октября провести мероприятия «Посвящение в пешеходы»;</w:t>
      </w:r>
    </w:p>
    <w:p w:rsidR="00490F25" w:rsidRPr="00BB270B" w:rsidRDefault="00490F25" w:rsidP="00490F25">
      <w:pPr>
        <w:ind w:firstLine="709"/>
        <w:jc w:val="both"/>
      </w:pPr>
      <w:r>
        <w:t xml:space="preserve">-усилить меры по организации перевозки детей на школьных автобусах и профилактике ДДТТ. </w:t>
      </w:r>
    </w:p>
    <w:p w:rsidR="00490F25" w:rsidRPr="00DB521D" w:rsidRDefault="00490F25" w:rsidP="00490F25">
      <w:pPr>
        <w:rPr>
          <w:b/>
        </w:rPr>
      </w:pPr>
      <w:r w:rsidRPr="00DB521D">
        <w:t>СЛУШАЛИ</w:t>
      </w:r>
      <w:r w:rsidRPr="00DB521D">
        <w:rPr>
          <w:b/>
        </w:rPr>
        <w:t>:</w:t>
      </w:r>
    </w:p>
    <w:p w:rsidR="00490F25" w:rsidRPr="005F0581" w:rsidRDefault="000B76F0" w:rsidP="000B76F0">
      <w:pPr>
        <w:pStyle w:val="a3"/>
        <w:jc w:val="both"/>
      </w:pPr>
      <w:r>
        <w:t>3.</w:t>
      </w:r>
      <w:r w:rsidR="00490F25">
        <w:t xml:space="preserve">Слепневу Г.П., старшего методиста МУ ЦРОУ </w:t>
      </w:r>
      <w:proofErr w:type="spellStart"/>
      <w:r w:rsidR="00490F25">
        <w:t>Зиминского</w:t>
      </w:r>
      <w:proofErr w:type="spellEnd"/>
      <w:r w:rsidR="00490F25">
        <w:t xml:space="preserve"> района</w:t>
      </w:r>
      <w:r w:rsidR="00D87808">
        <w:t xml:space="preserve"> </w:t>
      </w:r>
      <w:r w:rsidR="00490F25">
        <w:t>о</w:t>
      </w:r>
      <w:r w:rsidR="00490F25" w:rsidRPr="00D603C0">
        <w:t>б итогах летней оздоровительной кампании 201</w:t>
      </w:r>
      <w:r>
        <w:t>7</w:t>
      </w:r>
      <w:r w:rsidR="00490F25" w:rsidRPr="00D603C0">
        <w:t xml:space="preserve"> года</w:t>
      </w:r>
      <w:r w:rsidR="00490F25">
        <w:t>.</w:t>
      </w:r>
    </w:p>
    <w:p w:rsidR="00A9155F" w:rsidRPr="00A02A8C" w:rsidRDefault="00A9155F" w:rsidP="00A9155F">
      <w:pPr>
        <w:pStyle w:val="a3"/>
        <w:ind w:firstLine="567"/>
        <w:jc w:val="both"/>
      </w:pPr>
      <w:proofErr w:type="gramStart"/>
      <w:r w:rsidRPr="00A02A8C">
        <w:t>Летний отдых детей и подростков в 2017 году организован в соответствии с под</w:t>
      </w:r>
      <w:hyperlink r:id="rId5" w:history="1">
        <w:r w:rsidRPr="00A02A8C">
          <w:t>программой</w:t>
        </w:r>
      </w:hyperlink>
      <w:r w:rsidRPr="00A02A8C">
        <w:t xml:space="preserve"> "Летний отдых, оздоровление и занятость детей"  муниципальной программы  </w:t>
      </w:r>
      <w:proofErr w:type="spellStart"/>
      <w:r w:rsidRPr="00A02A8C">
        <w:t>Зиминского</w:t>
      </w:r>
      <w:proofErr w:type="spellEnd"/>
      <w:r w:rsidRPr="00A02A8C">
        <w:t xml:space="preserve"> районного муниципального образования «Развитие образования на 2016-2020 годы»,  утвержденной постановлением администрации </w:t>
      </w:r>
      <w:proofErr w:type="spellStart"/>
      <w:r w:rsidRPr="00A02A8C">
        <w:t>Зиминского</w:t>
      </w:r>
      <w:proofErr w:type="spellEnd"/>
      <w:r w:rsidRPr="00A02A8C">
        <w:t xml:space="preserve"> районного муниципального образования от 20.11.2015 г. № 1057, </w:t>
      </w:r>
      <w:hyperlink r:id="rId6" w:history="1">
        <w:r w:rsidRPr="00A02A8C">
          <w:t>Законом</w:t>
        </w:r>
      </w:hyperlink>
      <w:r w:rsidRPr="00A02A8C">
        <w:t xml:space="preserve"> Иркутской области от 02.12.2011 г. № 121-ОЗ "Об отдельных вопросах организации и обеспечения отдыха и оздоровления детей в</w:t>
      </w:r>
      <w:proofErr w:type="gramEnd"/>
      <w:r w:rsidRPr="00A02A8C">
        <w:t xml:space="preserve"> Иркутской области",  иными нормативными правовыми актами, а также поручениями Правительства Иркутской области, Министерства социального развития, опеки  и попечительствам Иркутской области, областной межведомственной комиссии по организации и обеспечению отдыха и оздоровления детей, проживающих на территории Иркутской области.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lastRenderedPageBreak/>
        <w:t xml:space="preserve">На организацию отдыха, оздоровление и занятость детей и подростков в каникулярное время 2017 года в бюджете </w:t>
      </w:r>
      <w:proofErr w:type="spellStart"/>
      <w:r w:rsidRPr="00A02A8C">
        <w:t>Зиминского</w:t>
      </w:r>
      <w:proofErr w:type="spellEnd"/>
      <w:r w:rsidRPr="00A02A8C">
        <w:t xml:space="preserve"> районного муниципального образования предусмотрено 1809,19 руб</w:t>
      </w:r>
      <w:r w:rsidRPr="00A02A8C">
        <w:rPr>
          <w:b/>
        </w:rPr>
        <w:t xml:space="preserve">. </w:t>
      </w:r>
      <w:r w:rsidRPr="00A02A8C">
        <w:t>(в 2016 году – 1398,15 тыс. рублей).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По состоянию на 31 июня 2017 года фактическое финансирование составило 1478,79 тыс. руб. из них:  местный бюджет – 882,17 тыс. </w:t>
      </w:r>
      <w:proofErr w:type="spellStart"/>
      <w:r w:rsidRPr="00A02A8C">
        <w:t>руб</w:t>
      </w:r>
      <w:proofErr w:type="spellEnd"/>
      <w:r w:rsidRPr="00A02A8C">
        <w:t>, областной бюджет – 596, 62 тыс. руб.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Израсходовано на следующие мероприятия: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- на подготовку лагерей дневного пребывания из местного бюджета 810,36 тыс. руб.;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- на питание учащихся из местного бюджета 66,3 тыс. руб., из областного бюджета  596,62 тыс. руб.;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- на организацию труда обучающихся, занятых в ремонтных бригадах из местного бюджета 5,51 тыс. руб. 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Координация работы по организации летнего отдыха, оздоровления и занятости детей и подростков возложена на Комитет по образованию администрации </w:t>
      </w:r>
      <w:proofErr w:type="spellStart"/>
      <w:r w:rsidRPr="00A02A8C">
        <w:t>Зиминского</w:t>
      </w:r>
      <w:proofErr w:type="spellEnd"/>
      <w:r w:rsidRPr="00A02A8C">
        <w:t xml:space="preserve"> района.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Постановлением администрации </w:t>
      </w:r>
      <w:proofErr w:type="spellStart"/>
      <w:r w:rsidRPr="00A02A8C">
        <w:t>Зиминского</w:t>
      </w:r>
      <w:proofErr w:type="spellEnd"/>
      <w:r w:rsidRPr="00A02A8C">
        <w:t xml:space="preserve"> районного муниципального образования от 02.02.2017 г. № 105 "Об организации круглогодичного отдыха, оздоровления и занятости детей и подростков в 2017 году" образована муниципальная межведомственная комиссия. Разработан план работы муниципальной межведомственной комиссии по организации, отдыха, оздоровления и занятости детей и подростков на территории </w:t>
      </w:r>
      <w:proofErr w:type="spellStart"/>
      <w:r w:rsidRPr="00A02A8C">
        <w:t>Зиминского</w:t>
      </w:r>
      <w:proofErr w:type="spellEnd"/>
      <w:r w:rsidRPr="00A02A8C">
        <w:t xml:space="preserve"> района в 2017 году.</w:t>
      </w:r>
    </w:p>
    <w:p w:rsidR="00A9155F" w:rsidRPr="00A02A8C" w:rsidRDefault="00A9155F" w:rsidP="00A9155F">
      <w:pPr>
        <w:pStyle w:val="a3"/>
        <w:ind w:firstLine="567"/>
        <w:jc w:val="both"/>
        <w:rPr>
          <w:color w:val="000000"/>
          <w:spacing w:val="1"/>
        </w:rPr>
      </w:pPr>
      <w:proofErr w:type="gramStart"/>
      <w:r w:rsidRPr="00A02A8C">
        <w:t xml:space="preserve">В летний период 2017 года, с 29 мая по 26  июня в течение 15 рабочих дней, 380 детей и подростков (2016 г. - 380), проживающих на территории </w:t>
      </w:r>
      <w:proofErr w:type="spellStart"/>
      <w:r w:rsidRPr="00A02A8C">
        <w:t>Зиминского</w:t>
      </w:r>
      <w:proofErr w:type="spellEnd"/>
      <w:r w:rsidRPr="00A02A8C">
        <w:t xml:space="preserve"> района, смогли отдохнуть в 9 лагерях дневного пребывания, являющихся </w:t>
      </w:r>
      <w:r w:rsidRPr="00A02A8C">
        <w:rPr>
          <w:color w:val="000000"/>
          <w:spacing w:val="1"/>
        </w:rPr>
        <w:t xml:space="preserve">одной из самых массовых форм отдыха и оздоровления детей, </w:t>
      </w:r>
      <w:r w:rsidRPr="00A02A8C">
        <w:t xml:space="preserve">функционировавших при  9 общеобразовательных организациях </w:t>
      </w:r>
      <w:proofErr w:type="spellStart"/>
      <w:r w:rsidRPr="00A02A8C">
        <w:t>Зиминского</w:t>
      </w:r>
      <w:proofErr w:type="spellEnd"/>
      <w:r w:rsidRPr="00A02A8C">
        <w:t xml:space="preserve"> района (</w:t>
      </w:r>
      <w:proofErr w:type="spellStart"/>
      <w:r w:rsidRPr="00A02A8C">
        <w:t>Ухтуйская</w:t>
      </w:r>
      <w:proofErr w:type="spellEnd"/>
      <w:r w:rsidRPr="00A02A8C">
        <w:t xml:space="preserve">, </w:t>
      </w:r>
      <w:proofErr w:type="spellStart"/>
      <w:r w:rsidRPr="00A02A8C">
        <w:t>Кимильтейская</w:t>
      </w:r>
      <w:proofErr w:type="spellEnd"/>
      <w:r w:rsidRPr="00A02A8C">
        <w:t xml:space="preserve">, Филипповская, Покровская, </w:t>
      </w:r>
      <w:proofErr w:type="spellStart"/>
      <w:r w:rsidRPr="00A02A8C">
        <w:t>Батаминская</w:t>
      </w:r>
      <w:proofErr w:type="spellEnd"/>
      <w:r w:rsidRPr="00A02A8C">
        <w:t xml:space="preserve">, </w:t>
      </w:r>
      <w:proofErr w:type="spellStart"/>
      <w:r w:rsidRPr="00A02A8C">
        <w:t>Хазанская</w:t>
      </w:r>
      <w:proofErr w:type="spellEnd"/>
      <w:r w:rsidRPr="00A02A8C">
        <w:t xml:space="preserve">, Самарская, </w:t>
      </w:r>
      <w:proofErr w:type="spellStart"/>
      <w:r w:rsidRPr="00A02A8C">
        <w:t>Масляногорская</w:t>
      </w:r>
      <w:proofErr w:type="spellEnd"/>
      <w:proofErr w:type="gramEnd"/>
      <w:r w:rsidRPr="00A02A8C">
        <w:t xml:space="preserve">, </w:t>
      </w:r>
      <w:proofErr w:type="spellStart"/>
      <w:proofErr w:type="gramStart"/>
      <w:r w:rsidRPr="00A02A8C">
        <w:t>Новолетниковская</w:t>
      </w:r>
      <w:proofErr w:type="spellEnd"/>
      <w:r w:rsidRPr="00A02A8C">
        <w:t xml:space="preserve"> школы).</w:t>
      </w:r>
      <w:proofErr w:type="gramEnd"/>
    </w:p>
    <w:p w:rsidR="00A9155F" w:rsidRPr="00A02A8C" w:rsidRDefault="00A9155F" w:rsidP="00A9155F">
      <w:pPr>
        <w:pStyle w:val="a3"/>
        <w:ind w:firstLine="567"/>
        <w:jc w:val="both"/>
      </w:pPr>
      <w:r w:rsidRPr="00A02A8C">
        <w:t>Стоимость путевок была сформирована в соответствии со сметами, представленными общеобразовательными организациями, и составила в расчете на 1-го ребенка: 117 рублей  (2016 г.-111руб.) за питание в день (из областного бюджета было выделено 600,200 тыс</w:t>
      </w:r>
      <w:proofErr w:type="gramStart"/>
      <w:r w:rsidRPr="00A02A8C">
        <w:t>.р</w:t>
      </w:r>
      <w:proofErr w:type="gramEnd"/>
      <w:r w:rsidRPr="00A02A8C">
        <w:t>ублей, из местного бюджета  66 тыс. 700 руб.).  Родительская  плата за пребывание в лагере дневного пребывания за весь оздоровительный сезон составила 450 рублей - (2016 г. -450 руб.).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rPr>
          <w:color w:val="000000"/>
          <w:spacing w:val="1"/>
        </w:rPr>
        <w:t xml:space="preserve">Для открытия лагерей </w:t>
      </w:r>
      <w:r w:rsidRPr="00A02A8C">
        <w:t xml:space="preserve">дневного пребывания </w:t>
      </w:r>
      <w:r w:rsidRPr="00A02A8C">
        <w:rPr>
          <w:color w:val="000000"/>
          <w:spacing w:val="1"/>
        </w:rPr>
        <w:t>были составлены планы-задания,</w:t>
      </w:r>
      <w:r w:rsidRPr="00A02A8C">
        <w:t xml:space="preserve">  68 мероприятий (2016 г. - 69). В ходе подготовки </w:t>
      </w:r>
      <w:r w:rsidRPr="00A02A8C">
        <w:rPr>
          <w:color w:val="000000"/>
          <w:spacing w:val="1"/>
        </w:rPr>
        <w:t xml:space="preserve">лагерей </w:t>
      </w:r>
      <w:r w:rsidRPr="00A02A8C">
        <w:t xml:space="preserve">дневного пребывания выполнены все </w:t>
      </w:r>
      <w:proofErr w:type="gramStart"/>
      <w:r w:rsidRPr="00A02A8C">
        <w:t>план-задания</w:t>
      </w:r>
      <w:proofErr w:type="gramEnd"/>
      <w:r w:rsidRPr="00A02A8C">
        <w:t xml:space="preserve">.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Кроме того, выполнена следующая работа: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-проведена  промывка, дезинфекция систем водоснабжения и канализации;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-назначены ответственные лица по противопожарной безопасности;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-проведены практические мероприятия по эвакуации педагогов и учащихся;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-в МОУ </w:t>
      </w:r>
      <w:proofErr w:type="spellStart"/>
      <w:r w:rsidRPr="00A02A8C">
        <w:t>Новолетниковская</w:t>
      </w:r>
      <w:proofErr w:type="spellEnd"/>
      <w:r w:rsidRPr="00A02A8C">
        <w:t xml:space="preserve"> СОШ  в здании основной школы оборудованы санитарные узлы с подводкой воды и канализации;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-приобретено в лагеря дневного пребывания: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В МОУ Покровская СОШ линолеум на 1 кабинет;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водонагреватели в МОУ </w:t>
      </w:r>
      <w:proofErr w:type="spellStart"/>
      <w:r w:rsidRPr="00A02A8C">
        <w:t>Батаминская</w:t>
      </w:r>
      <w:proofErr w:type="spellEnd"/>
      <w:r w:rsidRPr="00A02A8C">
        <w:t xml:space="preserve"> СОШ, МОУ </w:t>
      </w:r>
      <w:proofErr w:type="gramStart"/>
      <w:r w:rsidRPr="00A02A8C">
        <w:t>Филипповская</w:t>
      </w:r>
      <w:proofErr w:type="gramEnd"/>
      <w:r w:rsidRPr="00A02A8C">
        <w:t xml:space="preserve"> СОШ;</w:t>
      </w:r>
    </w:p>
    <w:p w:rsidR="00A9155F" w:rsidRPr="00A02A8C" w:rsidRDefault="00A9155F" w:rsidP="00A9155F">
      <w:pPr>
        <w:pStyle w:val="a3"/>
        <w:ind w:firstLine="567"/>
        <w:jc w:val="both"/>
        <w:rPr>
          <w:color w:val="FF0000"/>
        </w:rPr>
      </w:pPr>
      <w:r w:rsidRPr="00A02A8C">
        <w:t xml:space="preserve">в МОУ </w:t>
      </w:r>
      <w:proofErr w:type="spellStart"/>
      <w:r w:rsidRPr="00A02A8C">
        <w:t>Масляногорская</w:t>
      </w:r>
      <w:proofErr w:type="spellEnd"/>
      <w:r w:rsidRPr="00A02A8C">
        <w:t xml:space="preserve"> СОШ приобретен  холодильник в медицинский кабинет;</w:t>
      </w:r>
    </w:p>
    <w:p w:rsidR="00A9155F" w:rsidRPr="00A02A8C" w:rsidRDefault="00A9155F" w:rsidP="00A9155F">
      <w:pPr>
        <w:pStyle w:val="a3"/>
        <w:ind w:firstLine="567"/>
        <w:jc w:val="both"/>
        <w:rPr>
          <w:color w:val="FF0000"/>
        </w:rPr>
      </w:pPr>
      <w:r w:rsidRPr="00A02A8C">
        <w:t xml:space="preserve">раскладушки (33 шт.), </w:t>
      </w:r>
    </w:p>
    <w:p w:rsidR="00A9155F" w:rsidRPr="00A02A8C" w:rsidRDefault="00A9155F" w:rsidP="00A9155F">
      <w:pPr>
        <w:pStyle w:val="a3"/>
        <w:ind w:firstLine="567"/>
        <w:jc w:val="both"/>
        <w:rPr>
          <w:color w:val="FF0000"/>
        </w:rPr>
      </w:pPr>
      <w:r w:rsidRPr="00A02A8C">
        <w:t xml:space="preserve">постельное белье (30 </w:t>
      </w:r>
      <w:proofErr w:type="spellStart"/>
      <w:r w:rsidRPr="00A02A8C">
        <w:t>компл</w:t>
      </w:r>
      <w:proofErr w:type="spellEnd"/>
      <w:r w:rsidRPr="00A02A8C">
        <w:t xml:space="preserve">.). 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-заменена кровля крыши в спортивном зале при МОУ </w:t>
      </w:r>
      <w:proofErr w:type="spellStart"/>
      <w:r w:rsidRPr="00A02A8C">
        <w:t>Ухтуйская</w:t>
      </w:r>
      <w:proofErr w:type="spellEnd"/>
      <w:r w:rsidRPr="00A02A8C">
        <w:t xml:space="preserve"> СОШ (освоено 300 тыс. руб. из муниципальной программы);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lastRenderedPageBreak/>
        <w:t xml:space="preserve">-проведена </w:t>
      </w:r>
      <w:proofErr w:type="spellStart"/>
      <w:r w:rsidRPr="00A02A8C">
        <w:t>акарицидная</w:t>
      </w:r>
      <w:proofErr w:type="spellEnd"/>
      <w:r w:rsidRPr="00A02A8C">
        <w:t xml:space="preserve">, </w:t>
      </w:r>
      <w:proofErr w:type="spellStart"/>
      <w:r w:rsidRPr="00A02A8C">
        <w:t>дератизационная</w:t>
      </w:r>
      <w:proofErr w:type="spellEnd"/>
      <w:r w:rsidRPr="00A02A8C">
        <w:t xml:space="preserve">  обработка помещений и территорий образовательных организаций, где функционируют ЛДП (договора с ОАО «Дельта»);</w:t>
      </w:r>
    </w:p>
    <w:p w:rsidR="00A9155F" w:rsidRPr="00A02A8C" w:rsidRDefault="00A9155F" w:rsidP="00A9155F">
      <w:pPr>
        <w:pStyle w:val="a3"/>
        <w:ind w:firstLine="567"/>
        <w:jc w:val="both"/>
        <w:rPr>
          <w:color w:val="FF0000"/>
        </w:rPr>
      </w:pPr>
      <w:r w:rsidRPr="00A02A8C">
        <w:t>-заключены договора на поставку продуктов питания (продукция данных поставщиков сертифицирована). Всего заключено 18 договоров. Договора выставлены на сайте МО;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-все работники (85 человек) прошли гигиеническое обучение, аттестацию и обучение по пожарно-техническому минимуму;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-все работники прошли  медосмотры, работникам пищеблока проставлена вакцина против гепатита</w:t>
      </w:r>
      <w:proofErr w:type="gramStart"/>
      <w:r w:rsidRPr="00A02A8C">
        <w:t xml:space="preserve"> А</w:t>
      </w:r>
      <w:proofErr w:type="gramEnd"/>
      <w:r w:rsidRPr="00A02A8C">
        <w:t xml:space="preserve"> и дизентерии Зоне.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В образовательных организациях размещена информация  о телефонах экстренных  служб региона, единого телефона 112.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Образовательные организации, где функционируют ЛДП, имеют тревожные кнопки (кроме МОУ Филипповская СОШ, т.к. отсутствует сотовая связь). Обслуживанием занимается </w:t>
      </w:r>
      <w:proofErr w:type="spellStart"/>
      <w:r w:rsidRPr="00A02A8C">
        <w:t>Зиминский</w:t>
      </w:r>
      <w:proofErr w:type="spellEnd"/>
      <w:r w:rsidRPr="00A02A8C">
        <w:t xml:space="preserve"> ОВО - филиал ФГКУ УВУ ГУ МВД России по Иркутской области.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Все образовательные организации имеют АПС (обслуживанием занимается  Саянское городское отделение Общероссийской общественной организации «Всероссийское добровольное пожарное общество). </w:t>
      </w:r>
    </w:p>
    <w:p w:rsidR="00A9155F" w:rsidRPr="00A02A8C" w:rsidRDefault="00A9155F" w:rsidP="00A9155F">
      <w:pPr>
        <w:pStyle w:val="a3"/>
        <w:ind w:firstLine="567"/>
        <w:jc w:val="both"/>
      </w:pPr>
      <w:proofErr w:type="gramStart"/>
      <w:r w:rsidRPr="00A02A8C">
        <w:t>На основании  Федерального закона от 10.07.2012г. РФ № 117-ФЗ «О внесении изменений в Федеральный закон «Технический регламент о требованиях пожарной безопасности» (№123-ФЗ), ст.83 в образовательных организациях, где функционировали ЛДП, имеется  оборудования для вывода сигнала о срабатывании автоматической пожарной сигнализации на пульт государственной пожарной службы «01» (кроме МОУ Филипповская СОШ, т.к. отсутствует сотовая связь).</w:t>
      </w:r>
      <w:proofErr w:type="gramEnd"/>
    </w:p>
    <w:p w:rsidR="00A9155F" w:rsidRPr="00A02A8C" w:rsidRDefault="00A9155F" w:rsidP="00A9155F">
      <w:pPr>
        <w:pStyle w:val="a3"/>
        <w:ind w:firstLine="567"/>
        <w:jc w:val="both"/>
      </w:pPr>
      <w:r w:rsidRPr="00A02A8C">
        <w:t>Кроме того, все ЛДП имеют видеонаблюдение, камеры расположены перед входом в образовательную организацию, и в самом здании.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Все ОО имеют ограждение, освещение по периметру, осуществляется пропускной режим, имеется проводная телефонная связь.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На начало открытия ЛДП со всеми работниками проведены инструктажи по антитеррористической безопасности,  ПБ, охране труда.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Территории ЛДП и зона на расстоянии 50 метров от территории очищены от сухой травы, мусора. 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Каждая образовательная организация имеет антитеррористический паспорт, утвержденный в 2017 году.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Все ЛДП имеют подъездные пути.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Перевозка детей в г</w:t>
      </w:r>
      <w:proofErr w:type="gramStart"/>
      <w:r w:rsidRPr="00A02A8C">
        <w:t>.З</w:t>
      </w:r>
      <w:proofErr w:type="gramEnd"/>
      <w:r w:rsidRPr="00A02A8C">
        <w:t>има и г. Саянск согласуется с ОГИБДД МО МВД России «</w:t>
      </w:r>
      <w:proofErr w:type="spellStart"/>
      <w:r w:rsidRPr="00A02A8C">
        <w:t>Зиминский</w:t>
      </w:r>
      <w:proofErr w:type="spellEnd"/>
      <w:r w:rsidRPr="00A02A8C">
        <w:t>». Заявки подаются за 10 дней до выезда. Организован мониторинг всех организованных групп детей, выезжающих за пределы Иркутской области (выездов не было).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>Дети, посещающие лагеря застрахованы.</w:t>
      </w:r>
    </w:p>
    <w:p w:rsidR="00A9155F" w:rsidRPr="00A02A8C" w:rsidRDefault="00A9155F" w:rsidP="00A9155F">
      <w:pPr>
        <w:pStyle w:val="a3"/>
        <w:ind w:firstLine="567"/>
        <w:jc w:val="both"/>
        <w:rPr>
          <w:color w:val="000000"/>
          <w:spacing w:val="1"/>
        </w:rPr>
      </w:pPr>
      <w:r w:rsidRPr="00A02A8C">
        <w:rPr>
          <w:color w:val="000000"/>
          <w:spacing w:val="1"/>
        </w:rPr>
        <w:t>Приемка ЛДП прошла без замечаний.До 9 июня все лагеря с дневным пребыванием детей были проверены комиссией, замечаний не выявлено.</w:t>
      </w:r>
    </w:p>
    <w:p w:rsidR="00A9155F" w:rsidRPr="00A02A8C" w:rsidRDefault="00A9155F" w:rsidP="00A9155F">
      <w:pPr>
        <w:pStyle w:val="a3"/>
        <w:ind w:firstLine="567"/>
        <w:jc w:val="both"/>
        <w:rPr>
          <w:color w:val="000000"/>
          <w:spacing w:val="1"/>
        </w:rPr>
      </w:pPr>
      <w:r w:rsidRPr="00A02A8C">
        <w:rPr>
          <w:color w:val="000000"/>
          <w:spacing w:val="1"/>
        </w:rPr>
        <w:t xml:space="preserve">Кроме того, на территории </w:t>
      </w:r>
      <w:proofErr w:type="spellStart"/>
      <w:r w:rsidRPr="00A02A8C">
        <w:rPr>
          <w:color w:val="000000"/>
          <w:spacing w:val="1"/>
        </w:rPr>
        <w:t>Зиминского</w:t>
      </w:r>
      <w:proofErr w:type="spellEnd"/>
      <w:r w:rsidRPr="00A02A8C">
        <w:rPr>
          <w:color w:val="000000"/>
          <w:spacing w:val="1"/>
        </w:rPr>
        <w:t xml:space="preserve"> района </w:t>
      </w:r>
      <w:r w:rsidR="000F54AB">
        <w:rPr>
          <w:color w:val="000000"/>
          <w:spacing w:val="1"/>
        </w:rPr>
        <w:t>охвачены</w:t>
      </w:r>
      <w:r w:rsidRPr="00A02A8C">
        <w:rPr>
          <w:color w:val="000000"/>
          <w:spacing w:val="1"/>
        </w:rPr>
        <w:t xml:space="preserve"> отдых</w:t>
      </w:r>
      <w:r w:rsidR="000F54AB">
        <w:rPr>
          <w:color w:val="000000"/>
          <w:spacing w:val="1"/>
        </w:rPr>
        <w:t>ом</w:t>
      </w:r>
      <w:r w:rsidRPr="00A02A8C">
        <w:rPr>
          <w:color w:val="000000"/>
          <w:spacing w:val="1"/>
        </w:rPr>
        <w:t xml:space="preserve"> и оздоровление</w:t>
      </w:r>
      <w:r w:rsidR="000F54AB">
        <w:rPr>
          <w:color w:val="000000"/>
          <w:spacing w:val="1"/>
        </w:rPr>
        <w:t>м</w:t>
      </w:r>
      <w:r w:rsidRPr="00A02A8C">
        <w:rPr>
          <w:color w:val="000000"/>
          <w:spacing w:val="1"/>
        </w:rPr>
        <w:t xml:space="preserve"> 70 детей при организации </w:t>
      </w:r>
      <w:proofErr w:type="spellStart"/>
      <w:r w:rsidRPr="00A02A8C">
        <w:rPr>
          <w:color w:val="000000"/>
          <w:spacing w:val="1"/>
        </w:rPr>
        <w:t>малозатратных</w:t>
      </w:r>
      <w:proofErr w:type="spellEnd"/>
      <w:r w:rsidRPr="00A02A8C">
        <w:rPr>
          <w:color w:val="000000"/>
          <w:spacing w:val="1"/>
        </w:rPr>
        <w:t xml:space="preserve"> форм отдыха (составлен план мероприятий с детьми, согласно которого проводятся мероприятия). Мероприятия прошли при  следующих образовательных организациях (</w:t>
      </w:r>
      <w:proofErr w:type="spellStart"/>
      <w:r w:rsidRPr="00A02A8C">
        <w:rPr>
          <w:color w:val="000000"/>
          <w:spacing w:val="1"/>
        </w:rPr>
        <w:t>Басалаевская</w:t>
      </w:r>
      <w:proofErr w:type="spellEnd"/>
      <w:r w:rsidRPr="00A02A8C">
        <w:rPr>
          <w:color w:val="000000"/>
          <w:spacing w:val="1"/>
        </w:rPr>
        <w:t xml:space="preserve">, </w:t>
      </w:r>
      <w:proofErr w:type="spellStart"/>
      <w:r w:rsidRPr="00A02A8C">
        <w:rPr>
          <w:color w:val="000000"/>
          <w:spacing w:val="1"/>
        </w:rPr>
        <w:t>Урункуйская</w:t>
      </w:r>
      <w:proofErr w:type="spellEnd"/>
      <w:r w:rsidRPr="00A02A8C">
        <w:rPr>
          <w:color w:val="000000"/>
          <w:spacing w:val="1"/>
        </w:rPr>
        <w:t xml:space="preserve">, </w:t>
      </w:r>
      <w:proofErr w:type="spellStart"/>
      <w:r w:rsidRPr="00A02A8C">
        <w:rPr>
          <w:color w:val="000000"/>
          <w:spacing w:val="1"/>
        </w:rPr>
        <w:t>Боровская</w:t>
      </w:r>
      <w:proofErr w:type="spellEnd"/>
      <w:r w:rsidRPr="00A02A8C">
        <w:rPr>
          <w:color w:val="000000"/>
          <w:spacing w:val="1"/>
        </w:rPr>
        <w:t xml:space="preserve">, </w:t>
      </w:r>
      <w:proofErr w:type="spellStart"/>
      <w:r w:rsidRPr="00A02A8C">
        <w:rPr>
          <w:color w:val="000000"/>
          <w:spacing w:val="1"/>
        </w:rPr>
        <w:t>Б-Воронежская</w:t>
      </w:r>
      <w:proofErr w:type="spellEnd"/>
      <w:r w:rsidRPr="00A02A8C">
        <w:rPr>
          <w:color w:val="000000"/>
          <w:spacing w:val="1"/>
        </w:rPr>
        <w:t xml:space="preserve">, </w:t>
      </w:r>
      <w:proofErr w:type="spellStart"/>
      <w:r w:rsidRPr="00A02A8C">
        <w:rPr>
          <w:color w:val="000000"/>
          <w:spacing w:val="1"/>
        </w:rPr>
        <w:t>Верх-Окинская</w:t>
      </w:r>
      <w:proofErr w:type="spellEnd"/>
      <w:r w:rsidRPr="00A02A8C">
        <w:rPr>
          <w:color w:val="000000"/>
          <w:spacing w:val="1"/>
        </w:rPr>
        <w:t xml:space="preserve">, </w:t>
      </w:r>
      <w:proofErr w:type="spellStart"/>
      <w:r w:rsidRPr="00A02A8C">
        <w:rPr>
          <w:color w:val="000000"/>
          <w:spacing w:val="1"/>
        </w:rPr>
        <w:t>Зулумайская</w:t>
      </w:r>
      <w:proofErr w:type="spellEnd"/>
      <w:r w:rsidRPr="00A02A8C">
        <w:rPr>
          <w:color w:val="000000"/>
          <w:spacing w:val="1"/>
        </w:rPr>
        <w:t xml:space="preserve">), количество  рабочих дней -10, детей- 70 чел.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В конце мая,  июне  2017 года организованы временные рабочие места для трудоустройства 25 обучающихся в возрасте 14-18 лет в МОУ </w:t>
      </w:r>
      <w:proofErr w:type="spellStart"/>
      <w:r w:rsidRPr="00A02A8C">
        <w:t>Ухтуйская</w:t>
      </w:r>
      <w:proofErr w:type="spellEnd"/>
      <w:r w:rsidRPr="00A02A8C">
        <w:t xml:space="preserve"> СОШ (начали работу с 29 мая 2017г)  и 11 несовершеннолетних из МОУ </w:t>
      </w:r>
      <w:proofErr w:type="spellStart"/>
      <w:r w:rsidRPr="00A02A8C">
        <w:t>Кимильтейская</w:t>
      </w:r>
      <w:proofErr w:type="spellEnd"/>
      <w:r w:rsidRPr="00A02A8C">
        <w:t xml:space="preserve"> СОШ (с 1 июня 2017 г.), всего  36 обучающихся. (В 2016 году временными рабочими местами в летний период  было задействовано 31 несовершеннолетний).  </w:t>
      </w:r>
      <w:proofErr w:type="gramStart"/>
      <w:r w:rsidRPr="00A02A8C">
        <w:t xml:space="preserve">Заработная плата для  </w:t>
      </w:r>
      <w:r w:rsidRPr="00A02A8C">
        <w:lastRenderedPageBreak/>
        <w:t xml:space="preserve">обучающихся сформирована за счет средств  местного бюджета и дополнительно за счет средств областного бюджета ОГКУ "Центр занятости населения </w:t>
      </w:r>
      <w:proofErr w:type="spellStart"/>
      <w:r w:rsidRPr="00A02A8C">
        <w:t>Зиминского</w:t>
      </w:r>
      <w:proofErr w:type="spellEnd"/>
      <w:r w:rsidRPr="00A02A8C">
        <w:t xml:space="preserve"> района" </w:t>
      </w:r>
      <w:proofErr w:type="gramEnd"/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ОГБУ </w:t>
      </w:r>
      <w:proofErr w:type="gramStart"/>
      <w:r w:rsidRPr="00A02A8C">
        <w:t>СО</w:t>
      </w:r>
      <w:proofErr w:type="gramEnd"/>
      <w:r w:rsidRPr="00A02A8C">
        <w:t xml:space="preserve"> "Комплексный центр социального обслуживания населения г. Зимы и </w:t>
      </w:r>
      <w:proofErr w:type="spellStart"/>
      <w:r w:rsidRPr="00A02A8C">
        <w:t>Зиминского</w:t>
      </w:r>
      <w:proofErr w:type="spellEnd"/>
      <w:r w:rsidRPr="00A02A8C">
        <w:t xml:space="preserve"> района" в летний период времени выделяет путевки детям, родители которых состоят в трудовых отношениях с организациями, расположенными на территории  </w:t>
      </w:r>
      <w:proofErr w:type="spellStart"/>
      <w:r w:rsidRPr="00A02A8C">
        <w:t>Зиминского</w:t>
      </w:r>
      <w:proofErr w:type="spellEnd"/>
      <w:r w:rsidRPr="00A02A8C">
        <w:t xml:space="preserve"> района и детям, семьи которых находятся в трудной жизненной ситуации. Всего за  июнь охвачено путевками 147 детей, из них ТЖС-125. Отдых организован на базе стационарных загородных лагерей: "Улан" г. Саянск, "Хвойный" г. </w:t>
      </w:r>
      <w:proofErr w:type="spellStart"/>
      <w:r w:rsidRPr="00A02A8C">
        <w:t>Усолье-Сибирское</w:t>
      </w:r>
      <w:proofErr w:type="spellEnd"/>
      <w:r w:rsidRPr="00A02A8C">
        <w:t>, «Ангара» г</w:t>
      </w:r>
      <w:proofErr w:type="gramStart"/>
      <w:r w:rsidRPr="00A02A8C">
        <w:t>.И</w:t>
      </w:r>
      <w:proofErr w:type="gramEnd"/>
      <w:r w:rsidRPr="00A02A8C">
        <w:t xml:space="preserve">ркутск, «Сосновая горка» </w:t>
      </w:r>
      <w:proofErr w:type="spellStart"/>
      <w:r w:rsidRPr="00A02A8C">
        <w:t>Зиминский</w:t>
      </w:r>
      <w:proofErr w:type="spellEnd"/>
      <w:r w:rsidRPr="00A02A8C">
        <w:t xml:space="preserve"> район и т.д.</w:t>
      </w:r>
    </w:p>
    <w:p w:rsidR="00A9155F" w:rsidRPr="00A02A8C" w:rsidRDefault="00A9155F" w:rsidP="00A9155F">
      <w:pPr>
        <w:pStyle w:val="a3"/>
        <w:ind w:firstLine="567"/>
        <w:jc w:val="both"/>
        <w:rPr>
          <w:color w:val="000000"/>
          <w:spacing w:val="1"/>
        </w:rPr>
      </w:pPr>
      <w:r w:rsidRPr="00A02A8C">
        <w:rPr>
          <w:color w:val="000000"/>
          <w:spacing w:val="1"/>
        </w:rPr>
        <w:t>22 июня 2017 года для учащихся образовательных организаций прошел районный туристический слет, в котором приняло  участие 110  детей.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Кроме того, </w:t>
      </w:r>
      <w:proofErr w:type="gramStart"/>
      <w:r w:rsidRPr="00A02A8C">
        <w:t>обучающиеся</w:t>
      </w:r>
      <w:proofErr w:type="gramEnd"/>
      <w:r w:rsidRPr="00A02A8C">
        <w:t xml:space="preserve"> отрабатывали на пришкольных участках (занимались посадкой цветов, картофеля, овощей и ухаживают за ними). На пришкольных участках в период с мая по июнь было занято  172 учащихся.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На территории </w:t>
      </w:r>
      <w:proofErr w:type="spellStart"/>
      <w:r w:rsidRPr="00A02A8C">
        <w:t>Зиминского</w:t>
      </w:r>
      <w:proofErr w:type="spellEnd"/>
      <w:r w:rsidRPr="00A02A8C">
        <w:t xml:space="preserve"> района функционируют  2 загородных лагеря (летний оздоровительный лагерь  «</w:t>
      </w:r>
      <w:proofErr w:type="spellStart"/>
      <w:r w:rsidRPr="00A02A8C">
        <w:t>Окинец</w:t>
      </w:r>
      <w:proofErr w:type="spellEnd"/>
      <w:r w:rsidRPr="00A02A8C">
        <w:t xml:space="preserve">», принадлежащий ОГБУСО «Саянский детский  дом-интернат для умственно-отсталых детей» и лагерь «Сосновая горка», функционирующий на базе  Областного государственного бюджетного учреждения социального обслуживания «Реабилитационный центр для детей и подростков с ограниченными возможностями «Сосновая горка»). </w:t>
      </w:r>
    </w:p>
    <w:p w:rsidR="00A9155F" w:rsidRPr="00737C1F" w:rsidRDefault="00A9155F" w:rsidP="00A9155F">
      <w:pPr>
        <w:pStyle w:val="a3"/>
        <w:ind w:firstLine="567"/>
        <w:jc w:val="both"/>
      </w:pPr>
      <w:r w:rsidRPr="00A02A8C">
        <w:t xml:space="preserve">При  </w:t>
      </w:r>
      <w:r w:rsidRPr="00737C1F">
        <w:t xml:space="preserve">ОГБУСО РЦ «Сосновая горка» 4 сезона по 50 детей за смену. </w:t>
      </w:r>
    </w:p>
    <w:p w:rsidR="00A9155F" w:rsidRPr="00A02A8C" w:rsidRDefault="00A9155F" w:rsidP="00A9155F">
      <w:pPr>
        <w:pStyle w:val="a3"/>
        <w:ind w:firstLine="567"/>
        <w:jc w:val="both"/>
      </w:pPr>
      <w:r w:rsidRPr="00737C1F">
        <w:t>В лагере «</w:t>
      </w:r>
      <w:proofErr w:type="spellStart"/>
      <w:r w:rsidRPr="00737C1F">
        <w:t>Окинец</w:t>
      </w:r>
      <w:proofErr w:type="spellEnd"/>
      <w:r w:rsidRPr="00737C1F">
        <w:t>» 4 с</w:t>
      </w:r>
      <w:r w:rsidRPr="00A02A8C">
        <w:t>мены, количество детей 75 человек за смену.</w:t>
      </w:r>
    </w:p>
    <w:p w:rsidR="00A9155F" w:rsidRPr="00A02A8C" w:rsidRDefault="00A9155F" w:rsidP="00A9155F">
      <w:pPr>
        <w:pStyle w:val="a3"/>
        <w:ind w:firstLine="567"/>
        <w:jc w:val="both"/>
        <w:rPr>
          <w:color w:val="000000"/>
        </w:rPr>
      </w:pPr>
      <w:r w:rsidRPr="00A02A8C">
        <w:rPr>
          <w:color w:val="000000"/>
        </w:rPr>
        <w:t>Во всех клубных учреждениях имеются списки детей, состоящих на учете в КДН, ПДН</w:t>
      </w:r>
      <w:r w:rsidRPr="00A02A8C">
        <w:t xml:space="preserve">, </w:t>
      </w:r>
      <w:proofErr w:type="spellStart"/>
      <w:r w:rsidRPr="00A02A8C">
        <w:rPr>
          <w:color w:val="000000"/>
        </w:rPr>
        <w:t>внутришкольном</w:t>
      </w:r>
      <w:proofErr w:type="spellEnd"/>
      <w:r w:rsidRPr="00A02A8C">
        <w:rPr>
          <w:color w:val="000000"/>
        </w:rPr>
        <w:t xml:space="preserve"> учете; в летний период 201</w:t>
      </w:r>
      <w:r w:rsidR="000F54AB">
        <w:rPr>
          <w:color w:val="000000"/>
        </w:rPr>
        <w:t>7</w:t>
      </w:r>
      <w:r w:rsidRPr="00A02A8C">
        <w:rPr>
          <w:color w:val="000000"/>
        </w:rPr>
        <w:t xml:space="preserve"> года несовершеннолетние посеща</w:t>
      </w:r>
      <w:r>
        <w:rPr>
          <w:color w:val="000000"/>
        </w:rPr>
        <w:t>ю</w:t>
      </w:r>
      <w:r w:rsidRPr="00A02A8C">
        <w:rPr>
          <w:color w:val="000000"/>
        </w:rPr>
        <w:t>т МКУК «Культурно-досуговые центры», участв</w:t>
      </w:r>
      <w:r>
        <w:rPr>
          <w:color w:val="000000"/>
        </w:rPr>
        <w:t>уют</w:t>
      </w:r>
      <w:r w:rsidRPr="00A02A8C">
        <w:rPr>
          <w:color w:val="000000"/>
        </w:rPr>
        <w:t xml:space="preserve"> в культурно-массовых мероприятиях, согласно план</w:t>
      </w:r>
      <w:r>
        <w:rPr>
          <w:color w:val="000000"/>
        </w:rPr>
        <w:t>у</w:t>
      </w:r>
      <w:r w:rsidRPr="00A02A8C">
        <w:rPr>
          <w:color w:val="000000"/>
        </w:rPr>
        <w:t xml:space="preserve"> мероприятий Комитета по культуре администрации </w:t>
      </w:r>
      <w:proofErr w:type="spellStart"/>
      <w:r w:rsidRPr="00A02A8C">
        <w:rPr>
          <w:color w:val="000000"/>
        </w:rPr>
        <w:t>Зиминского</w:t>
      </w:r>
      <w:proofErr w:type="spellEnd"/>
      <w:r w:rsidRPr="00A02A8C">
        <w:rPr>
          <w:color w:val="000000"/>
        </w:rPr>
        <w:t xml:space="preserve"> района. Данная категория детей активно вовлекается в клубные формирования, участвует в различных мероприятиях, и, прежде всего, привлекается в мероприятия по профилактике негативных проявлений в обществе. </w:t>
      </w:r>
    </w:p>
    <w:p w:rsidR="00A9155F" w:rsidRPr="00A02A8C" w:rsidRDefault="00A9155F" w:rsidP="00A9155F">
      <w:pPr>
        <w:pStyle w:val="a3"/>
        <w:ind w:firstLine="567"/>
        <w:jc w:val="both"/>
      </w:pPr>
      <w:r w:rsidRPr="00A02A8C">
        <w:t xml:space="preserve">Несовершеннолетним, состоящим на учете в КДН и ЗП, а также детям, проживающим в семьях, состоящих на учете в Банке данных СОП, выданы направления в ОГБУСО «Комплексный центр социального обслуживания населения по г. Зиме и </w:t>
      </w:r>
      <w:proofErr w:type="spellStart"/>
      <w:r w:rsidRPr="00A02A8C">
        <w:t>Зиминскому</w:t>
      </w:r>
      <w:proofErr w:type="spellEnd"/>
      <w:r w:rsidRPr="00A02A8C">
        <w:t xml:space="preserve"> району» с целью организации занятости в летний период (выделение путевок в детский оздоровительный лагерь). </w:t>
      </w:r>
    </w:p>
    <w:p w:rsidR="00490F25" w:rsidRPr="00DB521D" w:rsidRDefault="00490F25" w:rsidP="00490F25">
      <w:r w:rsidRPr="00DB521D">
        <w:t xml:space="preserve">РЕШИЛИ: </w:t>
      </w:r>
    </w:p>
    <w:p w:rsidR="00490F25" w:rsidRDefault="00490F25" w:rsidP="00490F25">
      <w:pPr>
        <w:numPr>
          <w:ilvl w:val="0"/>
          <w:numId w:val="8"/>
        </w:numPr>
        <w:jc w:val="both"/>
      </w:pPr>
      <w:r>
        <w:t xml:space="preserve">Работу ЛДП признать удовлетворительной.  </w:t>
      </w:r>
    </w:p>
    <w:p w:rsidR="00490F25" w:rsidRDefault="00490F25" w:rsidP="00490F25">
      <w:pPr>
        <w:numPr>
          <w:ilvl w:val="0"/>
          <w:numId w:val="8"/>
        </w:numPr>
        <w:jc w:val="both"/>
      </w:pPr>
      <w:r>
        <w:t xml:space="preserve">Руководителям </w:t>
      </w:r>
      <w:r>
        <w:rPr>
          <w:lang w:val="az-Cyrl-AZ"/>
        </w:rPr>
        <w:t xml:space="preserve">образовательных организаций </w:t>
      </w:r>
      <w:r>
        <w:t xml:space="preserve">поддерживать процент  занятости детей и подростков в каникулярное время. </w:t>
      </w:r>
    </w:p>
    <w:p w:rsidR="00490F25" w:rsidRPr="00DB521D" w:rsidRDefault="00490F25" w:rsidP="00490F25">
      <w:r w:rsidRPr="00DB521D">
        <w:t>СЛУШАЛИ:</w:t>
      </w:r>
    </w:p>
    <w:p w:rsidR="00490F25" w:rsidRDefault="00D93BB9" w:rsidP="00D93BB9">
      <w:pPr>
        <w:tabs>
          <w:tab w:val="left" w:pos="426"/>
        </w:tabs>
        <w:jc w:val="both"/>
        <w:outlineLvl w:val="3"/>
      </w:pPr>
      <w:r>
        <w:t>4.</w:t>
      </w:r>
      <w:r w:rsidR="00490F25">
        <w:t xml:space="preserve">Курбалову И.А., директора МУ ЦРОУ </w:t>
      </w:r>
      <w:proofErr w:type="spellStart"/>
      <w:r w:rsidR="00490F25">
        <w:t>Зиминского</w:t>
      </w:r>
      <w:proofErr w:type="spellEnd"/>
      <w:r w:rsidR="00490F25">
        <w:t xml:space="preserve"> района о</w:t>
      </w:r>
      <w:r w:rsidR="00490F25" w:rsidRPr="00D603C0">
        <w:t>б итогах реализации  ФГОС ДО, ФГОС НОО, ФГОС ООО.</w:t>
      </w:r>
    </w:p>
    <w:p w:rsidR="00D93BB9" w:rsidRPr="00CA1D81" w:rsidRDefault="00D93BB9" w:rsidP="00D93BB9">
      <w:pPr>
        <w:pStyle w:val="a3"/>
        <w:ind w:firstLine="567"/>
        <w:jc w:val="both"/>
      </w:pPr>
      <w:r w:rsidRPr="00CA1D81">
        <w:t xml:space="preserve">Образовательные организации </w:t>
      </w:r>
      <w:proofErr w:type="spellStart"/>
      <w:r w:rsidRPr="00CA1D81">
        <w:t>Зиминского</w:t>
      </w:r>
      <w:proofErr w:type="spellEnd"/>
      <w:r w:rsidRPr="00CA1D81">
        <w:t xml:space="preserve"> района реализуют образовательную программу начального общего образования в соответствии с ФГОС НОО.</w:t>
      </w:r>
    </w:p>
    <w:p w:rsidR="00D93BB9" w:rsidRPr="00CA1D81" w:rsidRDefault="00D93BB9" w:rsidP="00D93BB9">
      <w:pPr>
        <w:pStyle w:val="a3"/>
        <w:ind w:firstLine="567"/>
        <w:jc w:val="both"/>
      </w:pPr>
      <w:r w:rsidRPr="00CA1D81">
        <w:t>В 2016-2017 учебном году по ФГОС НОО обучалось:</w:t>
      </w:r>
    </w:p>
    <w:p w:rsidR="00D93BB9" w:rsidRPr="00CA1D81" w:rsidRDefault="00D93BB9" w:rsidP="00D93BB9">
      <w:pPr>
        <w:pStyle w:val="a3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2014"/>
        <w:gridCol w:w="2067"/>
        <w:gridCol w:w="1768"/>
        <w:gridCol w:w="1768"/>
      </w:tblGrid>
      <w:tr w:rsidR="00D93BB9" w:rsidRPr="00CA1D81" w:rsidTr="001E3322"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2015-2016 учебный год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2016-2017 учебный год</w:t>
            </w:r>
          </w:p>
        </w:tc>
      </w:tr>
      <w:tr w:rsidR="00D93BB9" w:rsidRPr="00CA1D81" w:rsidTr="001E3322"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Класс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классов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учеников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классов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учеников</w:t>
            </w:r>
          </w:p>
        </w:tc>
      </w:tr>
      <w:tr w:rsidR="00D93BB9" w:rsidRPr="00CA1D81" w:rsidTr="001E3322"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 xml:space="preserve">197 </w:t>
            </w:r>
          </w:p>
        </w:tc>
      </w:tr>
      <w:tr w:rsidR="00D93BB9" w:rsidRPr="00CA1D81" w:rsidTr="001E3322">
        <w:trPr>
          <w:trHeight w:val="2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231</w:t>
            </w:r>
          </w:p>
        </w:tc>
      </w:tr>
      <w:tr w:rsidR="00D93BB9" w:rsidRPr="00CA1D81" w:rsidTr="001E3322">
        <w:trPr>
          <w:trHeight w:val="2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192</w:t>
            </w:r>
          </w:p>
        </w:tc>
      </w:tr>
      <w:tr w:rsidR="00D93BB9" w:rsidRPr="00CA1D81" w:rsidTr="001E3322">
        <w:trPr>
          <w:trHeight w:val="2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153</w:t>
            </w:r>
          </w:p>
        </w:tc>
      </w:tr>
      <w:tr w:rsidR="00D93BB9" w:rsidRPr="00CA1D81" w:rsidTr="001E3322">
        <w:trPr>
          <w:trHeight w:val="30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88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770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86 (-2)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773 (+3)</w:t>
            </w:r>
          </w:p>
        </w:tc>
      </w:tr>
    </w:tbl>
    <w:p w:rsidR="00D93BB9" w:rsidRPr="00CA1D81" w:rsidRDefault="00D93BB9" w:rsidP="00D93BB9">
      <w:pPr>
        <w:pStyle w:val="a3"/>
        <w:ind w:firstLine="567"/>
        <w:jc w:val="both"/>
      </w:pPr>
      <w:r w:rsidRPr="00CA1D81">
        <w:t xml:space="preserve">Образовательные организации </w:t>
      </w:r>
      <w:proofErr w:type="spellStart"/>
      <w:r w:rsidRPr="00CA1D81">
        <w:t>Зиминского</w:t>
      </w:r>
      <w:proofErr w:type="spellEnd"/>
      <w:r w:rsidRPr="00CA1D81">
        <w:t xml:space="preserve"> района в 2016 – 2017  учебном году  продолжили  реализацию в штатном режиме  образовательной программы основного общего образования в соответствии с ФГОС ООО:</w:t>
      </w:r>
    </w:p>
    <w:p w:rsidR="00D93BB9" w:rsidRPr="00CA1D81" w:rsidRDefault="00D93BB9" w:rsidP="00D93BB9">
      <w:pPr>
        <w:pStyle w:val="a3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024"/>
        <w:gridCol w:w="2081"/>
        <w:gridCol w:w="1754"/>
        <w:gridCol w:w="1754"/>
      </w:tblGrid>
      <w:tr w:rsidR="00D93BB9" w:rsidRPr="00CA1D81" w:rsidTr="001E3322">
        <w:trPr>
          <w:trHeight w:val="28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2015-2016 учебный год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2016-2017 учебный год</w:t>
            </w:r>
          </w:p>
        </w:tc>
      </w:tr>
      <w:tr w:rsidR="00D93BB9" w:rsidRPr="00CA1D81" w:rsidTr="001E3322">
        <w:trPr>
          <w:trHeight w:val="28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классов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учеников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классов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учеников</w:t>
            </w:r>
          </w:p>
        </w:tc>
      </w:tr>
      <w:tr w:rsidR="00D93BB9" w:rsidRPr="00CA1D81" w:rsidTr="001E3322">
        <w:trPr>
          <w:trHeight w:val="28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169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160</w:t>
            </w:r>
          </w:p>
        </w:tc>
      </w:tr>
      <w:tr w:rsidR="00D93BB9" w:rsidRPr="00CA1D81" w:rsidTr="001E3322">
        <w:trPr>
          <w:trHeight w:val="28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142</w:t>
            </w:r>
          </w:p>
        </w:tc>
      </w:tr>
      <w:tr w:rsidR="00D93BB9" w:rsidRPr="00CA1D81" w:rsidTr="001E3322">
        <w:trPr>
          <w:trHeight w:val="28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169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33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302</w:t>
            </w:r>
          </w:p>
        </w:tc>
      </w:tr>
    </w:tbl>
    <w:p w:rsidR="00D93BB9" w:rsidRPr="00CA1D81" w:rsidRDefault="00D93BB9" w:rsidP="00D93BB9">
      <w:pPr>
        <w:pStyle w:val="a3"/>
        <w:ind w:firstLine="567"/>
        <w:jc w:val="both"/>
        <w:rPr>
          <w:rFonts w:eastAsia="Calibri"/>
          <w:lang w:eastAsia="en-US"/>
        </w:rPr>
      </w:pPr>
      <w:r w:rsidRPr="00CA1D81">
        <w:t xml:space="preserve">На основании </w:t>
      </w:r>
      <w:r w:rsidRPr="00CA1D81">
        <w:rPr>
          <w:rFonts w:eastAsia="Calibri"/>
          <w:lang w:eastAsia="en-US"/>
        </w:rPr>
        <w:t xml:space="preserve">Распоряжения Министерства Иркутской области «О пилотных площадках опережающего введения ФГОС основного общего образования» № 820-мр от 06.10.2015г. МОУ Покровская СОШ продолжает являться пилотной площадкой опережающего ведения ФГОС ООО до 2019 года. </w:t>
      </w:r>
    </w:p>
    <w:p w:rsidR="00D93BB9" w:rsidRPr="00CA1D81" w:rsidRDefault="00D93BB9" w:rsidP="00D93BB9">
      <w:pPr>
        <w:pStyle w:val="a3"/>
        <w:ind w:firstLine="567"/>
        <w:jc w:val="both"/>
        <w:rPr>
          <w:rFonts w:eastAsia="Calibri"/>
          <w:lang w:eastAsia="en-US"/>
        </w:rPr>
      </w:pPr>
      <w:r w:rsidRPr="00CA1D81">
        <w:rPr>
          <w:rFonts w:eastAsia="Calibri"/>
          <w:lang w:eastAsia="en-US"/>
        </w:rPr>
        <w:t xml:space="preserve">       В МОУ Покровская СОШ в  2016-2017 учебном году в опережающем режиме продолжили обучение: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2014"/>
        <w:gridCol w:w="2067"/>
        <w:gridCol w:w="1768"/>
        <w:gridCol w:w="1768"/>
      </w:tblGrid>
      <w:tr w:rsidR="00D93BB9" w:rsidRPr="00CA1D81" w:rsidTr="001E3322"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2015-2016 учебный год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2016-2017 учебный год</w:t>
            </w:r>
          </w:p>
        </w:tc>
      </w:tr>
      <w:tr w:rsidR="00D93BB9" w:rsidRPr="00CA1D81" w:rsidTr="001E3322"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Класс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классов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учеников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классов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Кол-во учеников</w:t>
            </w:r>
          </w:p>
        </w:tc>
      </w:tr>
      <w:tr w:rsidR="00D93BB9" w:rsidRPr="00CA1D81" w:rsidTr="001E3322"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</w:tr>
      <w:tr w:rsidR="00D93BB9" w:rsidRPr="00CA1D81" w:rsidTr="001E3322">
        <w:trPr>
          <w:trHeight w:val="2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10</w:t>
            </w:r>
          </w:p>
        </w:tc>
      </w:tr>
      <w:tr w:rsidR="00D93BB9" w:rsidRPr="00CA1D81" w:rsidTr="001E3322">
        <w:trPr>
          <w:trHeight w:val="2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5</w:t>
            </w:r>
          </w:p>
        </w:tc>
      </w:tr>
      <w:tr w:rsidR="00D93BB9" w:rsidRPr="00CA1D81" w:rsidTr="001E3322">
        <w:trPr>
          <w:trHeight w:val="2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9" w:rsidRPr="00CA1D81" w:rsidRDefault="00D93BB9" w:rsidP="001E3322">
            <w:pPr>
              <w:pStyle w:val="a3"/>
              <w:ind w:firstLine="567"/>
              <w:jc w:val="both"/>
            </w:pPr>
            <w:r w:rsidRPr="00CA1D81">
              <w:t>15</w:t>
            </w:r>
          </w:p>
        </w:tc>
      </w:tr>
    </w:tbl>
    <w:p w:rsidR="008E2083" w:rsidRPr="00CA1D81" w:rsidRDefault="008E2083" w:rsidP="008E2083">
      <w:pPr>
        <w:pStyle w:val="a3"/>
        <w:ind w:firstLine="567"/>
        <w:jc w:val="both"/>
      </w:pPr>
      <w:r w:rsidRPr="00CA1D81">
        <w:t>Через разные формы нами были рассмотрены следующие вопросы</w:t>
      </w:r>
      <w:r>
        <w:t xml:space="preserve"> с педагогическими работниками</w:t>
      </w:r>
      <w:r w:rsidRPr="00CA1D81">
        <w:t>:</w:t>
      </w:r>
    </w:p>
    <w:p w:rsidR="008E2083" w:rsidRPr="008E2083" w:rsidRDefault="008E2083" w:rsidP="008E2083">
      <w:pPr>
        <w:pStyle w:val="a3"/>
        <w:numPr>
          <w:ilvl w:val="0"/>
          <w:numId w:val="16"/>
        </w:numPr>
        <w:jc w:val="both"/>
      </w:pPr>
      <w:r w:rsidRPr="008E2083">
        <w:t xml:space="preserve">Система оценки  образовательных достижений учащихся (предметных и </w:t>
      </w:r>
      <w:proofErr w:type="spellStart"/>
      <w:r w:rsidRPr="008E2083">
        <w:t>метапредметных</w:t>
      </w:r>
      <w:proofErr w:type="spellEnd"/>
      <w:r w:rsidRPr="008E2083">
        <w:t>), с учетом требований ФГОС НОО и ФГОС ООО</w:t>
      </w:r>
      <w:r>
        <w:t>.</w:t>
      </w:r>
    </w:p>
    <w:p w:rsidR="008E2083" w:rsidRPr="008E2083" w:rsidRDefault="008E2083" w:rsidP="008E2083">
      <w:pPr>
        <w:pStyle w:val="a3"/>
        <w:numPr>
          <w:ilvl w:val="0"/>
          <w:numId w:val="16"/>
        </w:numPr>
        <w:jc w:val="both"/>
      </w:pPr>
      <w:r w:rsidRPr="008E2083">
        <w:t>Формирование и развитие УУД  у учащихся на уроке и внеурочной деятельности</w:t>
      </w:r>
      <w:r>
        <w:t>.</w:t>
      </w:r>
    </w:p>
    <w:p w:rsidR="008E2083" w:rsidRPr="008E2083" w:rsidRDefault="008E2083" w:rsidP="008E2083">
      <w:pPr>
        <w:pStyle w:val="a3"/>
        <w:numPr>
          <w:ilvl w:val="0"/>
          <w:numId w:val="16"/>
        </w:numPr>
        <w:jc w:val="both"/>
      </w:pPr>
      <w:r w:rsidRPr="008E2083">
        <w:t>Повышение качества образовательных результатов учащихся</w:t>
      </w:r>
      <w:r>
        <w:t>.</w:t>
      </w:r>
    </w:p>
    <w:p w:rsidR="00490F25" w:rsidRPr="00DB521D" w:rsidRDefault="00490F25" w:rsidP="00DB521D">
      <w:r w:rsidRPr="00DB521D">
        <w:t>РЕШИЛИ:</w:t>
      </w:r>
    </w:p>
    <w:p w:rsidR="00490F25" w:rsidRDefault="00490F25" w:rsidP="008E2083">
      <w:pPr>
        <w:jc w:val="both"/>
      </w:pPr>
      <w:r>
        <w:t xml:space="preserve">Руководителям </w:t>
      </w:r>
      <w:r>
        <w:rPr>
          <w:lang w:val="az-Cyrl-AZ"/>
        </w:rPr>
        <w:t xml:space="preserve">образовательных организаций </w:t>
      </w:r>
      <w:r>
        <w:t xml:space="preserve">для успешной реализации ФГОС ДО, НОО </w:t>
      </w:r>
      <w:proofErr w:type="gramStart"/>
      <w:r>
        <w:t>и ООО</w:t>
      </w:r>
      <w:proofErr w:type="gramEnd"/>
      <w:r>
        <w:t>:</w:t>
      </w:r>
    </w:p>
    <w:p w:rsidR="008E2083" w:rsidRPr="00CA1D81" w:rsidRDefault="008E2083" w:rsidP="008E2083">
      <w:pPr>
        <w:pStyle w:val="a3"/>
        <w:ind w:firstLine="567"/>
        <w:jc w:val="both"/>
      </w:pPr>
      <w:r w:rsidRPr="00CA1D81">
        <w:t xml:space="preserve">- </w:t>
      </w:r>
      <w:r>
        <w:t>п</w:t>
      </w:r>
      <w:r w:rsidRPr="00CA1D81">
        <w:t>родолжить методическое сопровождение педагогов  по осмысленному  внедрению системы оценки образовательных достижений обучающихся в соответствии с требованиями ФГОС; организации проектной и исследовательской деятельности обучающихся на уроке; подбору диагностического инструментария для оц</w:t>
      </w:r>
      <w:r>
        <w:t xml:space="preserve">енки </w:t>
      </w:r>
      <w:proofErr w:type="spellStart"/>
      <w:r>
        <w:t>метапредметных</w:t>
      </w:r>
      <w:proofErr w:type="spellEnd"/>
      <w:r>
        <w:t xml:space="preserve"> результатов;</w:t>
      </w:r>
    </w:p>
    <w:p w:rsidR="00490F25" w:rsidRDefault="00490F25" w:rsidP="008E2083">
      <w:pPr>
        <w:ind w:firstLine="708"/>
        <w:jc w:val="both"/>
      </w:pPr>
      <w:r>
        <w:t>- активно апробировать и внедрить в учебный процесс технологию оценивания образовательных достижений (учеб</w:t>
      </w:r>
      <w:r w:rsidR="008E2083">
        <w:t>ных успехов).</w:t>
      </w:r>
    </w:p>
    <w:p w:rsidR="008E2083" w:rsidRDefault="00DB521D" w:rsidP="008E2083">
      <w:r>
        <w:t xml:space="preserve"> </w:t>
      </w:r>
      <w:r w:rsidR="008E2083">
        <w:t>СЛУШАЛИ:</w:t>
      </w:r>
    </w:p>
    <w:p w:rsidR="008E2083" w:rsidRDefault="008E2083" w:rsidP="008E2083">
      <w:pPr>
        <w:tabs>
          <w:tab w:val="left" w:pos="426"/>
        </w:tabs>
        <w:jc w:val="both"/>
        <w:outlineLvl w:val="3"/>
      </w:pPr>
      <w:r>
        <w:t xml:space="preserve">5.Курбалову И.А., директора МУ ЦРОУ </w:t>
      </w:r>
      <w:proofErr w:type="spellStart"/>
      <w:r>
        <w:t>Зиминского</w:t>
      </w:r>
      <w:proofErr w:type="spellEnd"/>
      <w:r>
        <w:t xml:space="preserve"> района о </w:t>
      </w:r>
      <w:r w:rsidRPr="00CA1D81">
        <w:t>проект</w:t>
      </w:r>
      <w:r>
        <w:t>ах</w:t>
      </w:r>
      <w:r w:rsidRPr="00CA1D81">
        <w:t xml:space="preserve"> научно - обоснованных концепций модернизации содержания и технологий преподавания предметов (предметных областей)</w:t>
      </w:r>
      <w:r w:rsidRPr="00D603C0">
        <w:t>.</w:t>
      </w:r>
    </w:p>
    <w:p w:rsidR="008E2083" w:rsidRDefault="008E2083" w:rsidP="00DB521D">
      <w:r>
        <w:t>РЕШИЛИ:</w:t>
      </w:r>
    </w:p>
    <w:p w:rsidR="008E2083" w:rsidRDefault="008E2083" w:rsidP="008E2083">
      <w:pPr>
        <w:jc w:val="both"/>
      </w:pPr>
      <w:r>
        <w:t xml:space="preserve">          Руководителям </w:t>
      </w:r>
      <w:r>
        <w:rPr>
          <w:lang w:val="az-Cyrl-AZ"/>
        </w:rPr>
        <w:t>образовательных организаций</w:t>
      </w:r>
      <w:r>
        <w:t>:</w:t>
      </w:r>
    </w:p>
    <w:p w:rsidR="008E2083" w:rsidRDefault="008E2083" w:rsidP="00216768">
      <w:pPr>
        <w:ind w:firstLine="567"/>
        <w:jc w:val="both"/>
      </w:pPr>
      <w:r>
        <w:t>- обсу</w:t>
      </w:r>
      <w:r w:rsidRPr="00CA1D81">
        <w:t>ди</w:t>
      </w:r>
      <w:r>
        <w:t xml:space="preserve">ть на педагогических советах </w:t>
      </w:r>
      <w:r w:rsidR="00C11AE9">
        <w:t xml:space="preserve"> проекты</w:t>
      </w:r>
      <w:r w:rsidRPr="00CA1D81">
        <w:t xml:space="preserve"> научно - обоснованных концепций модернизации содержания и технологий преподавания предметов (предметных областей).</w:t>
      </w:r>
    </w:p>
    <w:p w:rsidR="00490F25" w:rsidRDefault="00490F25" w:rsidP="00490F25">
      <w:r>
        <w:t>СЛУШАЛИ:</w:t>
      </w:r>
    </w:p>
    <w:p w:rsidR="00490F25" w:rsidRPr="00D603C0" w:rsidRDefault="00216768" w:rsidP="00490F25">
      <w:pPr>
        <w:tabs>
          <w:tab w:val="left" w:pos="426"/>
        </w:tabs>
        <w:jc w:val="both"/>
        <w:outlineLvl w:val="3"/>
      </w:pPr>
      <w:r>
        <w:t>6.</w:t>
      </w:r>
      <w:r w:rsidR="00490F25">
        <w:t xml:space="preserve">Котову Л.А., методиста МУ ЦРОУ </w:t>
      </w:r>
      <w:proofErr w:type="spellStart"/>
      <w:r w:rsidR="00490F25">
        <w:t>Зиминского</w:t>
      </w:r>
      <w:proofErr w:type="spellEnd"/>
      <w:r w:rsidR="00490F25">
        <w:t xml:space="preserve"> </w:t>
      </w:r>
      <w:proofErr w:type="spellStart"/>
      <w:r w:rsidR="00490F25">
        <w:t>районаоб</w:t>
      </w:r>
      <w:proofErr w:type="spellEnd"/>
      <w:r w:rsidR="00490F25">
        <w:t xml:space="preserve"> аттестации педагогических работников. Нормативно-правовое обеспечение аттестации педагогических работников.</w:t>
      </w:r>
    </w:p>
    <w:p w:rsidR="00490F25" w:rsidRDefault="00490F25" w:rsidP="00490F25">
      <w:pPr>
        <w:ind w:firstLine="567"/>
        <w:jc w:val="both"/>
      </w:pPr>
      <w:r>
        <w:lastRenderedPageBreak/>
        <w:t>Аттестация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 является добровольной. </w:t>
      </w:r>
    </w:p>
    <w:p w:rsidR="00490F25" w:rsidRPr="00620142" w:rsidRDefault="00490F25" w:rsidP="00490F25">
      <w:pPr>
        <w:ind w:firstLine="567"/>
        <w:jc w:val="both"/>
      </w:pPr>
      <w:r w:rsidRPr="00620142">
        <w:rPr>
          <w:bCs/>
        </w:rPr>
        <w:t>Педагогический работник лично подает заявление секретарю экспертной комиссии</w:t>
      </w:r>
      <w:r w:rsidRPr="00620142">
        <w:t xml:space="preserve"> не позднее, чем за 3 месяца до окончания срока действия имеющейся квалификационной категории. Комплект документов предоставляется секретарю экспертной комиссии в бумажном и сканированном виде  </w:t>
      </w:r>
    </w:p>
    <w:p w:rsidR="00490F25" w:rsidRPr="00620142" w:rsidRDefault="00490F25" w:rsidP="00490F25">
      <w:pPr>
        <w:jc w:val="both"/>
      </w:pPr>
      <w:r w:rsidRPr="00620142">
        <w:rPr>
          <w:bCs/>
        </w:rPr>
        <w:t>Действия руководителя:</w:t>
      </w:r>
    </w:p>
    <w:p w:rsidR="00490F25" w:rsidRDefault="00490F25" w:rsidP="00490F25">
      <w:pPr>
        <w:jc w:val="both"/>
      </w:pPr>
      <w:r>
        <w:t>• Проанализировать уровень квалификации педагогических работников на начало текущего учебного года (наличие квалификационных категорий и сроки их действия, наличие педагогических работников, не проходивших аттестацию ранее). </w:t>
      </w:r>
    </w:p>
    <w:p w:rsidR="00490F25" w:rsidRPr="00620142" w:rsidRDefault="00490F25" w:rsidP="00490F25">
      <w:pPr>
        <w:jc w:val="both"/>
      </w:pPr>
      <w:r>
        <w:t xml:space="preserve">• Сформировать предварительные списки педагогических работников, подлежащих аттестации с целью установления соответствия уровня их квалификации требованиям, предъявляемым к квалификационным категориям. Предварительные списки направить в Комитет по образованию администрации </w:t>
      </w:r>
      <w:proofErr w:type="spellStart"/>
      <w:r>
        <w:t>Зиминского</w:t>
      </w:r>
      <w:proofErr w:type="spellEnd"/>
      <w:r>
        <w:t xml:space="preserve"> района, по установленной форме по адресу: </w:t>
      </w:r>
      <w:proofErr w:type="spellStart"/>
      <w:r>
        <w:rPr>
          <w:lang w:val="en-US"/>
        </w:rPr>
        <w:t>lorakot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 25 апреля по 1 мая текущего года). В образовательном учреждении составить график аттестации педагогов на текущий учебный год, с учётом сроков окончания квалификационной категории, распределив педагогов равномерно, в течение всего года с августа по февраль (</w:t>
      </w:r>
      <w:r w:rsidRPr="00620142">
        <w:rPr>
          <w:bCs/>
        </w:rPr>
        <w:t>исключая ДЕКАБРЬ</w:t>
      </w:r>
      <w:r w:rsidRPr="00620142">
        <w:t>). </w:t>
      </w:r>
    </w:p>
    <w:p w:rsidR="00490F25" w:rsidRDefault="00490F25" w:rsidP="00490F25">
      <w:pPr>
        <w:jc w:val="both"/>
      </w:pPr>
      <w:proofErr w:type="gramStart"/>
      <w:r>
        <w:t>• Проанализировать образовательный ценз педагогов ОО), спланировать на учебный год переподготовку (обучение по специальности) - для педагогов, не имеющих педагогического образования.</w:t>
      </w:r>
      <w:proofErr w:type="gramEnd"/>
      <w:r>
        <w:t xml:space="preserve"> Курсовую подготовку по профилю деятельности раз в пять лет для каждого педагога ОО.</w:t>
      </w:r>
    </w:p>
    <w:p w:rsidR="00490F25" w:rsidRDefault="00490F25" w:rsidP="00490F25">
      <w:pPr>
        <w:jc w:val="both"/>
      </w:pPr>
      <w:r>
        <w:t>• Ознакомить педагогических работников ОО с основными нормативными актами, регламентирующими процедуру аттестации. </w:t>
      </w:r>
    </w:p>
    <w:p w:rsidR="00490F25" w:rsidRDefault="00490F25" w:rsidP="00490F25">
      <w:pPr>
        <w:jc w:val="both"/>
      </w:pPr>
      <w:r>
        <w:t>• Обеспечить методическое сопровождение педагогов на этапе оформления документов, и на этапе проведения экспертами внутренней экспертизы (в зависимости от выбранной педагогом модели аттестации): </w:t>
      </w:r>
    </w:p>
    <w:p w:rsidR="00490F25" w:rsidRPr="00215AB8" w:rsidRDefault="00490F25" w:rsidP="00490F25">
      <w:pPr>
        <w:ind w:firstLine="708"/>
        <w:jc w:val="both"/>
        <w:rPr>
          <w:szCs w:val="28"/>
        </w:rPr>
      </w:pPr>
      <w:r w:rsidRPr="00215AB8">
        <w:rPr>
          <w:szCs w:val="28"/>
        </w:rPr>
        <w:t>В настоящее время компетенция образовательной организации в вопросах аттестации педагогических работников на соответствие занимаемой должности четко определена. Распорядительным актом работодателя в образовательной организации должна быть создана аттестационная комиссия в составе председателя комиссии, заместителя председателя, секретаря и членов комиссии. При наличии в образовательной организации выборного органа первичной профсоюзной в состав                                             аттестационной комиссии должен быть в обязательном порядке включен его представитель. Проверки показали, что указанный состав организациями не выдерживается.</w:t>
      </w:r>
    </w:p>
    <w:p w:rsidR="00490F25" w:rsidRPr="00215AB8" w:rsidRDefault="00490F25" w:rsidP="00490F25">
      <w:pPr>
        <w:ind w:firstLine="708"/>
        <w:jc w:val="both"/>
        <w:rPr>
          <w:szCs w:val="28"/>
        </w:rPr>
      </w:pPr>
      <w:r w:rsidRPr="00215AB8">
        <w:rPr>
          <w:szCs w:val="28"/>
        </w:rPr>
        <w:t>Работодатель обязан обеспечить хранение протокола с результатами аттестации, представления и дополнительных сведений, представленных самим педагогическим работником, характеризующих его профессиональную деятельность.</w:t>
      </w:r>
    </w:p>
    <w:p w:rsidR="00490F25" w:rsidRPr="00215AB8" w:rsidRDefault="00490F25" w:rsidP="00490F25">
      <w:pPr>
        <w:ind w:firstLine="708"/>
        <w:jc w:val="both"/>
        <w:rPr>
          <w:szCs w:val="28"/>
        </w:rPr>
      </w:pPr>
      <w:r w:rsidRPr="00215AB8">
        <w:rPr>
          <w:szCs w:val="28"/>
        </w:rPr>
        <w:t>В ряде образовательных организаций установлено отсутствие в личных делах педагогических работников выписок из протоколов заседаний аттестационной комиссии с результатами аттестации.</w:t>
      </w:r>
    </w:p>
    <w:p w:rsidR="00490F25" w:rsidRDefault="00490F25" w:rsidP="00490F25">
      <w:r>
        <w:t>РЕШИЛИ:</w:t>
      </w:r>
    </w:p>
    <w:p w:rsidR="00490F25" w:rsidRPr="00545671" w:rsidRDefault="00490F25" w:rsidP="00490F25">
      <w:pPr>
        <w:numPr>
          <w:ilvl w:val="0"/>
          <w:numId w:val="2"/>
        </w:numPr>
        <w:jc w:val="both"/>
      </w:pPr>
      <w:r w:rsidRPr="00545671">
        <w:t xml:space="preserve">Руководителям </w:t>
      </w:r>
      <w:r>
        <w:rPr>
          <w:lang w:val="az-Cyrl-AZ"/>
        </w:rPr>
        <w:t xml:space="preserve">образовательных организаций </w:t>
      </w:r>
      <w:r w:rsidRPr="00545671">
        <w:t>довести сведения по процедуре аттестации  до педагогических работников.</w:t>
      </w:r>
    </w:p>
    <w:p w:rsidR="00490F25" w:rsidRDefault="00490F25" w:rsidP="00490F25">
      <w:pPr>
        <w:numPr>
          <w:ilvl w:val="0"/>
          <w:numId w:val="2"/>
        </w:numPr>
        <w:jc w:val="both"/>
      </w:pPr>
      <w:r w:rsidRPr="00545671">
        <w:t xml:space="preserve">Руководителям </w:t>
      </w:r>
      <w:r>
        <w:rPr>
          <w:lang w:val="az-Cyrl-AZ"/>
        </w:rPr>
        <w:t xml:space="preserve">образовательных организаций </w:t>
      </w:r>
      <w:r w:rsidRPr="00545671">
        <w:t>ознакомить  педагогический коллектив с Порядком аттестации от 7 апреля 2014 г. N 276.</w:t>
      </w:r>
    </w:p>
    <w:p w:rsidR="00490F25" w:rsidRPr="00D603C0" w:rsidRDefault="00490F25" w:rsidP="00490F25">
      <w:pPr>
        <w:numPr>
          <w:ilvl w:val="0"/>
          <w:numId w:val="2"/>
        </w:numPr>
        <w:tabs>
          <w:tab w:val="left" w:pos="426"/>
        </w:tabs>
        <w:jc w:val="both"/>
        <w:outlineLvl w:val="3"/>
      </w:pPr>
      <w:r>
        <w:t>Привести нормативно-правовое обеспечение аттестации педагогических работников на соответствие занимаемой должности согласно Порядку.</w:t>
      </w:r>
    </w:p>
    <w:p w:rsidR="00490F25" w:rsidRDefault="00490F25" w:rsidP="00490F25">
      <w:r>
        <w:t>СЛУШАЛИ:</w:t>
      </w:r>
    </w:p>
    <w:p w:rsidR="005E16B5" w:rsidRDefault="003F319D" w:rsidP="005E16B5">
      <w:pPr>
        <w:pStyle w:val="a3"/>
        <w:ind w:firstLine="567"/>
      </w:pPr>
      <w:r>
        <w:lastRenderedPageBreak/>
        <w:t>7.</w:t>
      </w:r>
      <w:r w:rsidR="00490F25">
        <w:t>Романчук Е.А., главного специалиста Комитета по образованию об итогах ИГА за учебный год.</w:t>
      </w:r>
      <w:r w:rsidR="005E16B5">
        <w:t>Об итогах  мониторинга по теме: «</w:t>
      </w:r>
      <w:r w:rsidR="005E16B5" w:rsidRPr="00FD0547">
        <w:t>Анализ результатов ГИА выпускников 9,11-х классов</w:t>
      </w:r>
      <w:r w:rsidR="005E16B5">
        <w:t>».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  <w:lang w:eastAsia="ar-SA"/>
        </w:rPr>
      </w:pPr>
      <w:r w:rsidRPr="00293487">
        <w:rPr>
          <w:szCs w:val="28"/>
          <w:lang w:eastAsia="ar-SA"/>
        </w:rPr>
        <w:t>Одним из объективных показателей качества общего образования по-прежнему остается ЕГЭ.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  <w:lang w:eastAsia="ar-SA"/>
        </w:rPr>
        <w:t xml:space="preserve">К ГИА за курс основной школы были допущены </w:t>
      </w:r>
      <w:r w:rsidRPr="00293487">
        <w:rPr>
          <w:szCs w:val="28"/>
        </w:rPr>
        <w:t xml:space="preserve">116 из 118, из  них  109 сдавали по 4 экзамена – русский язык, математику и два предмета по выбору в форме ОГЭ, 7 – только русский язык и математику в форме ГВЭ. Не допущены к ГИА двое выпускников </w:t>
      </w:r>
      <w:proofErr w:type="gramStart"/>
      <w:r w:rsidRPr="00293487">
        <w:rPr>
          <w:szCs w:val="28"/>
        </w:rPr>
        <w:t>–М</w:t>
      </w:r>
      <w:proofErr w:type="gramEnd"/>
      <w:r w:rsidRPr="00293487">
        <w:rPr>
          <w:szCs w:val="28"/>
        </w:rPr>
        <w:t xml:space="preserve">ОУ </w:t>
      </w:r>
      <w:proofErr w:type="spellStart"/>
      <w:r w:rsidRPr="00293487">
        <w:rPr>
          <w:szCs w:val="28"/>
        </w:rPr>
        <w:t>Хазанская</w:t>
      </w:r>
      <w:proofErr w:type="spellEnd"/>
      <w:r w:rsidRPr="00293487">
        <w:rPr>
          <w:szCs w:val="28"/>
        </w:rPr>
        <w:t xml:space="preserve"> СОШ, МОУ </w:t>
      </w:r>
      <w:proofErr w:type="spellStart"/>
      <w:r w:rsidRPr="00293487">
        <w:rPr>
          <w:szCs w:val="28"/>
        </w:rPr>
        <w:t>Зулумайская</w:t>
      </w:r>
      <w:proofErr w:type="spellEnd"/>
      <w:r w:rsidRPr="00293487">
        <w:rPr>
          <w:szCs w:val="28"/>
        </w:rPr>
        <w:t xml:space="preserve"> СОШ.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  <w:lang w:eastAsia="ar-SA"/>
        </w:rPr>
      </w:pPr>
      <w:r w:rsidRPr="00293487">
        <w:rPr>
          <w:szCs w:val="28"/>
          <w:lang w:eastAsia="ar-SA"/>
        </w:rPr>
        <w:t>ГИА-9 показал, что успеваемость выпускников 9 классов по русскому языку составила 95,7 %, по математике – 94,8 %.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В сравнении с 2016 годом успеваемость по русскому языку понизилась на 3,6 %, качество </w:t>
      </w:r>
      <w:r w:rsidRPr="00293487">
        <w:rPr>
          <w:szCs w:val="28"/>
          <w:lang w:eastAsia="ar-SA"/>
        </w:rPr>
        <w:t xml:space="preserve">– </w:t>
      </w:r>
      <w:r w:rsidRPr="00293487">
        <w:rPr>
          <w:szCs w:val="28"/>
        </w:rPr>
        <w:t xml:space="preserve">   на 4,8 %. В сравнении с 2016 годом успеваемость по математике снизилась на 3,7 %, качество осталось на уровне 2016 года.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Самый высокий результат на экзамене по математике – 21 балл  (при максимуме баллов  38) показали 4 выпускника: Кондратьева Дарья (МОУ </w:t>
      </w:r>
      <w:proofErr w:type="spellStart"/>
      <w:r w:rsidRPr="00293487">
        <w:rPr>
          <w:szCs w:val="28"/>
        </w:rPr>
        <w:t>Новолетниковская</w:t>
      </w:r>
      <w:proofErr w:type="spellEnd"/>
      <w:r w:rsidRPr="00293487">
        <w:rPr>
          <w:szCs w:val="28"/>
        </w:rPr>
        <w:t xml:space="preserve"> СОШ)</w:t>
      </w:r>
      <w:proofErr w:type="gramStart"/>
      <w:r w:rsidRPr="00293487">
        <w:rPr>
          <w:szCs w:val="28"/>
        </w:rPr>
        <w:t xml:space="preserve"> ,</w:t>
      </w:r>
      <w:proofErr w:type="spellStart"/>
      <w:proofErr w:type="gramEnd"/>
      <w:r w:rsidRPr="00293487">
        <w:rPr>
          <w:szCs w:val="28"/>
        </w:rPr>
        <w:t>Комолкин</w:t>
      </w:r>
      <w:proofErr w:type="spellEnd"/>
      <w:r w:rsidRPr="00293487">
        <w:rPr>
          <w:szCs w:val="28"/>
        </w:rPr>
        <w:t xml:space="preserve"> Данил (</w:t>
      </w:r>
      <w:proofErr w:type="spellStart"/>
      <w:r w:rsidRPr="00293487">
        <w:rPr>
          <w:szCs w:val="28"/>
        </w:rPr>
        <w:t>Батаминская</w:t>
      </w:r>
      <w:proofErr w:type="spellEnd"/>
      <w:r w:rsidRPr="00293487">
        <w:rPr>
          <w:szCs w:val="28"/>
        </w:rPr>
        <w:t xml:space="preserve"> СОШ), Потапов Вадим (МОУ </w:t>
      </w:r>
      <w:proofErr w:type="spellStart"/>
      <w:r w:rsidRPr="00293487">
        <w:rPr>
          <w:szCs w:val="28"/>
        </w:rPr>
        <w:t>Верх-Окинская</w:t>
      </w:r>
      <w:proofErr w:type="spellEnd"/>
      <w:r w:rsidRPr="00293487">
        <w:rPr>
          <w:szCs w:val="28"/>
        </w:rPr>
        <w:t xml:space="preserve"> ООШ), Бурмакина Лилия (МОУ </w:t>
      </w:r>
      <w:proofErr w:type="spellStart"/>
      <w:r w:rsidRPr="00293487">
        <w:rPr>
          <w:szCs w:val="28"/>
        </w:rPr>
        <w:t>Ухтуйская</w:t>
      </w:r>
      <w:proofErr w:type="spellEnd"/>
      <w:r w:rsidRPr="00293487">
        <w:rPr>
          <w:szCs w:val="28"/>
        </w:rPr>
        <w:t xml:space="preserve"> СОШ).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Самый высокий результат по русскому языку –38  баллов (при максимуме – 42) показали две  выпускницы: </w:t>
      </w:r>
      <w:proofErr w:type="spellStart"/>
      <w:r w:rsidRPr="00293487">
        <w:rPr>
          <w:szCs w:val="28"/>
        </w:rPr>
        <w:t>Баканова</w:t>
      </w:r>
      <w:proofErr w:type="spellEnd"/>
      <w:r w:rsidRPr="00293487">
        <w:rPr>
          <w:szCs w:val="28"/>
        </w:rPr>
        <w:t xml:space="preserve"> Мария (МОУ </w:t>
      </w:r>
      <w:proofErr w:type="spellStart"/>
      <w:r w:rsidRPr="00293487">
        <w:rPr>
          <w:szCs w:val="28"/>
        </w:rPr>
        <w:t>Хазанская</w:t>
      </w:r>
      <w:proofErr w:type="spellEnd"/>
      <w:r w:rsidRPr="00293487">
        <w:rPr>
          <w:szCs w:val="28"/>
        </w:rPr>
        <w:t xml:space="preserve"> СОШ) и Полещук Кристина (МОУ Самарская СОШ).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Девятиклассники МОУ </w:t>
      </w:r>
      <w:proofErr w:type="spellStart"/>
      <w:r w:rsidRPr="00293487">
        <w:rPr>
          <w:szCs w:val="28"/>
        </w:rPr>
        <w:t>Верх-Окинская</w:t>
      </w:r>
      <w:proofErr w:type="spellEnd"/>
      <w:r w:rsidRPr="00293487">
        <w:rPr>
          <w:szCs w:val="28"/>
        </w:rPr>
        <w:t xml:space="preserve"> ООШ  и МОУ Самарская СОШ, МОУ Филипповская СОШ показали 100% успеваемость по всем предметам и самый высокий тестовый балл.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3 </w:t>
      </w:r>
      <w:proofErr w:type="gramStart"/>
      <w:r w:rsidRPr="00293487">
        <w:rPr>
          <w:szCs w:val="28"/>
        </w:rPr>
        <w:t>обучающихся</w:t>
      </w:r>
      <w:proofErr w:type="gramEnd"/>
      <w:r w:rsidRPr="00293487">
        <w:rPr>
          <w:szCs w:val="28"/>
        </w:rPr>
        <w:t xml:space="preserve">, получили неудовлетворительные отметки по трем предметам, 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1 выпускник, получил неудовлетворительный результат по двум предметам  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>3  выпускника, не пересдали экзамен по математике или русскому языку.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  <w:lang w:eastAsia="ar-SA"/>
        </w:rPr>
      </w:pPr>
      <w:r w:rsidRPr="00293487">
        <w:rPr>
          <w:szCs w:val="28"/>
          <w:lang w:eastAsia="ar-SA"/>
        </w:rPr>
        <w:t>В прошлом году таких выпускников было - 2.</w:t>
      </w:r>
    </w:p>
    <w:p w:rsidR="00293487" w:rsidRPr="00293487" w:rsidRDefault="00293487" w:rsidP="00293487">
      <w:pPr>
        <w:pStyle w:val="a3"/>
        <w:ind w:firstLine="567"/>
        <w:jc w:val="both"/>
        <w:rPr>
          <w:spacing w:val="-1"/>
          <w:szCs w:val="28"/>
        </w:rPr>
      </w:pPr>
      <w:r w:rsidRPr="00293487">
        <w:rPr>
          <w:spacing w:val="-1"/>
          <w:szCs w:val="28"/>
        </w:rPr>
        <w:t xml:space="preserve">Считаю, что предметы по добровольному выбору выпускниками должны сдаваться стопроцентно! Всего на ГИА в 9 классе показано 7 отрицательных результатов, из них 2 по результатам сдачи выпускниками МОУ </w:t>
      </w:r>
      <w:proofErr w:type="spellStart"/>
      <w:r w:rsidRPr="00293487">
        <w:rPr>
          <w:spacing w:val="-1"/>
          <w:szCs w:val="28"/>
        </w:rPr>
        <w:t>Кимильтейская</w:t>
      </w:r>
      <w:proofErr w:type="spellEnd"/>
      <w:r w:rsidRPr="00293487">
        <w:rPr>
          <w:spacing w:val="-1"/>
          <w:szCs w:val="28"/>
        </w:rPr>
        <w:t xml:space="preserve"> СОШ.</w:t>
      </w:r>
      <w:r w:rsidR="00806E68">
        <w:rPr>
          <w:spacing w:val="-1"/>
          <w:szCs w:val="28"/>
        </w:rPr>
        <w:t xml:space="preserve"> В сентябре 2017 года все 7 выпускников пересдали ОГЭ по предметам.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108 выпускников получили аттестат об основном общем образовании, 21 обучающийся -  свидетельство об обучении. 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  <w:lang w:eastAsia="ar-SA"/>
        </w:rPr>
      </w:pPr>
      <w:r w:rsidRPr="00293487">
        <w:rPr>
          <w:szCs w:val="28"/>
        </w:rPr>
        <w:t xml:space="preserve">Выпускник МОУ </w:t>
      </w:r>
      <w:proofErr w:type="spellStart"/>
      <w:r w:rsidRPr="00293487">
        <w:rPr>
          <w:szCs w:val="28"/>
        </w:rPr>
        <w:t>Батаминская</w:t>
      </w:r>
      <w:proofErr w:type="spellEnd"/>
      <w:r w:rsidRPr="00293487">
        <w:rPr>
          <w:szCs w:val="28"/>
        </w:rPr>
        <w:t xml:space="preserve"> СОШ </w:t>
      </w:r>
      <w:proofErr w:type="spellStart"/>
      <w:r w:rsidRPr="00293487">
        <w:rPr>
          <w:szCs w:val="28"/>
        </w:rPr>
        <w:t>Комолкин</w:t>
      </w:r>
      <w:proofErr w:type="spellEnd"/>
      <w:r w:rsidRPr="00293487">
        <w:rPr>
          <w:szCs w:val="28"/>
        </w:rPr>
        <w:t xml:space="preserve"> Данил получил аттестат об основном общем образовании с отличием.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proofErr w:type="gramStart"/>
      <w:r w:rsidRPr="00293487">
        <w:rPr>
          <w:szCs w:val="28"/>
        </w:rPr>
        <w:t>На конец</w:t>
      </w:r>
      <w:proofErr w:type="gramEnd"/>
      <w:r w:rsidRPr="00293487">
        <w:rPr>
          <w:szCs w:val="28"/>
        </w:rPr>
        <w:t xml:space="preserve"> 2016-2017 учебного года в школах района насчитывалось 58 выпускников. До  итоговой аттестации  были допущены все.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Процент  подтверждения освоения основных  общеобразовательных программ  выше областных показателей в </w:t>
      </w:r>
      <w:proofErr w:type="spellStart"/>
      <w:r w:rsidRPr="00293487">
        <w:rPr>
          <w:szCs w:val="28"/>
        </w:rPr>
        <w:t>Зиминском</w:t>
      </w:r>
      <w:proofErr w:type="spellEnd"/>
      <w:r w:rsidRPr="00293487">
        <w:rPr>
          <w:szCs w:val="28"/>
        </w:rPr>
        <w:t xml:space="preserve"> районе по  5 предметам и ниже областных -  по  7 предметам.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>А вот средний тестовый балл  по 10 предметам ниже областного, и только по химии – на уровне областного, а по истории – выше областного на 2,5 %.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Наибольшее число  баллов набрали </w:t>
      </w:r>
      <w:proofErr w:type="gramStart"/>
      <w:r w:rsidRPr="00293487">
        <w:rPr>
          <w:szCs w:val="28"/>
        </w:rPr>
        <w:t>по</w:t>
      </w:r>
      <w:proofErr w:type="gramEnd"/>
      <w:r w:rsidRPr="00293487">
        <w:rPr>
          <w:szCs w:val="28"/>
        </w:rPr>
        <w:t>: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Русскому языку -  </w:t>
      </w:r>
      <w:proofErr w:type="spellStart"/>
      <w:r w:rsidRPr="00293487">
        <w:rPr>
          <w:szCs w:val="28"/>
        </w:rPr>
        <w:t>Кульбачная</w:t>
      </w:r>
      <w:proofErr w:type="spellEnd"/>
      <w:r w:rsidRPr="00293487">
        <w:rPr>
          <w:szCs w:val="28"/>
        </w:rPr>
        <w:t xml:space="preserve"> Наталья  (МОУ </w:t>
      </w:r>
      <w:proofErr w:type="spellStart"/>
      <w:r w:rsidRPr="00293487">
        <w:rPr>
          <w:szCs w:val="28"/>
        </w:rPr>
        <w:t>Ухтуйская</w:t>
      </w:r>
      <w:proofErr w:type="spellEnd"/>
      <w:r w:rsidRPr="00293487">
        <w:rPr>
          <w:szCs w:val="28"/>
        </w:rPr>
        <w:t xml:space="preserve"> СОШ) – 96; учитель: Шибаева Н.М.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Биологии -  Мокрицкая </w:t>
      </w:r>
      <w:proofErr w:type="spellStart"/>
      <w:r w:rsidRPr="00293487">
        <w:rPr>
          <w:szCs w:val="28"/>
        </w:rPr>
        <w:t>Ульяна</w:t>
      </w:r>
      <w:proofErr w:type="spellEnd"/>
      <w:r w:rsidRPr="00293487">
        <w:rPr>
          <w:szCs w:val="28"/>
        </w:rPr>
        <w:t xml:space="preserve"> (МОУ </w:t>
      </w:r>
      <w:proofErr w:type="spellStart"/>
      <w:r w:rsidRPr="00293487">
        <w:rPr>
          <w:szCs w:val="28"/>
        </w:rPr>
        <w:t>Новолетниковская</w:t>
      </w:r>
      <w:proofErr w:type="spellEnd"/>
      <w:r w:rsidRPr="00293487">
        <w:rPr>
          <w:szCs w:val="28"/>
        </w:rPr>
        <w:t xml:space="preserve"> СОШ) -  69; учитель: </w:t>
      </w:r>
      <w:proofErr w:type="spellStart"/>
      <w:r w:rsidRPr="00293487">
        <w:rPr>
          <w:szCs w:val="28"/>
        </w:rPr>
        <w:t>Лыскова</w:t>
      </w:r>
      <w:proofErr w:type="spellEnd"/>
      <w:r w:rsidRPr="00293487">
        <w:rPr>
          <w:szCs w:val="28"/>
        </w:rPr>
        <w:t xml:space="preserve"> И.В.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Математике (базовый уровень) – Мокрицкая </w:t>
      </w:r>
      <w:proofErr w:type="spellStart"/>
      <w:r w:rsidRPr="00293487">
        <w:rPr>
          <w:szCs w:val="28"/>
        </w:rPr>
        <w:t>Ульяна</w:t>
      </w:r>
      <w:proofErr w:type="spellEnd"/>
      <w:r w:rsidRPr="00293487">
        <w:rPr>
          <w:szCs w:val="28"/>
        </w:rPr>
        <w:t xml:space="preserve"> (МОУ </w:t>
      </w:r>
      <w:proofErr w:type="spellStart"/>
      <w:r w:rsidRPr="00293487">
        <w:rPr>
          <w:szCs w:val="28"/>
        </w:rPr>
        <w:t>Новолетниковская</w:t>
      </w:r>
      <w:proofErr w:type="spellEnd"/>
      <w:r w:rsidRPr="00293487">
        <w:rPr>
          <w:szCs w:val="28"/>
        </w:rPr>
        <w:t xml:space="preserve"> СОШ)- 20: учитель: Алексеева Г.А. 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Математика (профильный уровень) – </w:t>
      </w:r>
      <w:proofErr w:type="spellStart"/>
      <w:r w:rsidRPr="00293487">
        <w:rPr>
          <w:szCs w:val="28"/>
        </w:rPr>
        <w:t>Катянин</w:t>
      </w:r>
      <w:proofErr w:type="spellEnd"/>
      <w:r w:rsidRPr="00293487">
        <w:rPr>
          <w:szCs w:val="28"/>
        </w:rPr>
        <w:t xml:space="preserve"> Михаил (МОУ </w:t>
      </w:r>
      <w:proofErr w:type="spellStart"/>
      <w:r w:rsidRPr="00293487">
        <w:rPr>
          <w:szCs w:val="28"/>
        </w:rPr>
        <w:t>Батаминская</w:t>
      </w:r>
      <w:proofErr w:type="spellEnd"/>
      <w:r w:rsidRPr="00293487">
        <w:rPr>
          <w:szCs w:val="28"/>
        </w:rPr>
        <w:t xml:space="preserve"> СОШ), учитель: Маслова З.И. 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lastRenderedPageBreak/>
        <w:t xml:space="preserve">Мокрицкая </w:t>
      </w:r>
      <w:proofErr w:type="spellStart"/>
      <w:r w:rsidRPr="00293487">
        <w:rPr>
          <w:szCs w:val="28"/>
        </w:rPr>
        <w:t>Ульяна</w:t>
      </w:r>
      <w:proofErr w:type="spellEnd"/>
      <w:r w:rsidRPr="00293487">
        <w:rPr>
          <w:szCs w:val="28"/>
        </w:rPr>
        <w:t xml:space="preserve">  (МОУ </w:t>
      </w:r>
      <w:proofErr w:type="spellStart"/>
      <w:r w:rsidRPr="00293487">
        <w:rPr>
          <w:szCs w:val="28"/>
        </w:rPr>
        <w:t>Новолетниковская</w:t>
      </w:r>
      <w:proofErr w:type="spellEnd"/>
      <w:r w:rsidRPr="00293487">
        <w:rPr>
          <w:szCs w:val="28"/>
        </w:rPr>
        <w:t xml:space="preserve"> СОШ) - 70; учитель: Алексеева Г.А. 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Обществознанию -  </w:t>
      </w:r>
      <w:proofErr w:type="spellStart"/>
      <w:r w:rsidRPr="00293487">
        <w:rPr>
          <w:szCs w:val="28"/>
        </w:rPr>
        <w:t>Шегутов</w:t>
      </w:r>
      <w:proofErr w:type="spellEnd"/>
      <w:r w:rsidRPr="00293487">
        <w:rPr>
          <w:szCs w:val="28"/>
        </w:rPr>
        <w:t xml:space="preserve"> Иван (МОУ </w:t>
      </w:r>
      <w:proofErr w:type="spellStart"/>
      <w:r w:rsidRPr="00293487">
        <w:rPr>
          <w:szCs w:val="28"/>
        </w:rPr>
        <w:t>Батаминская</w:t>
      </w:r>
      <w:proofErr w:type="spellEnd"/>
      <w:r w:rsidRPr="00293487">
        <w:rPr>
          <w:szCs w:val="28"/>
        </w:rPr>
        <w:t xml:space="preserve"> СОШ) – 67; учитель: Николина С.Н.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Химии – </w:t>
      </w:r>
      <w:proofErr w:type="spellStart"/>
      <w:r w:rsidRPr="00293487">
        <w:rPr>
          <w:szCs w:val="28"/>
        </w:rPr>
        <w:t>Саракун</w:t>
      </w:r>
      <w:proofErr w:type="spellEnd"/>
      <w:r w:rsidRPr="00293487">
        <w:rPr>
          <w:szCs w:val="28"/>
        </w:rPr>
        <w:t xml:space="preserve"> Анастасия (МОУ </w:t>
      </w:r>
      <w:proofErr w:type="spellStart"/>
      <w:r w:rsidRPr="00293487">
        <w:rPr>
          <w:szCs w:val="28"/>
        </w:rPr>
        <w:t>Ухтуйская</w:t>
      </w:r>
      <w:proofErr w:type="spellEnd"/>
      <w:r w:rsidRPr="00293487">
        <w:rPr>
          <w:szCs w:val="28"/>
        </w:rPr>
        <w:t xml:space="preserve"> СОШ) – 67; учитель: Чернышева И.А.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Физике – </w:t>
      </w:r>
      <w:proofErr w:type="spellStart"/>
      <w:r w:rsidRPr="00293487">
        <w:rPr>
          <w:szCs w:val="28"/>
        </w:rPr>
        <w:t>Кульбачная</w:t>
      </w:r>
      <w:proofErr w:type="spellEnd"/>
      <w:r w:rsidRPr="00293487">
        <w:rPr>
          <w:szCs w:val="28"/>
        </w:rPr>
        <w:t xml:space="preserve"> Наталья (МОУ </w:t>
      </w:r>
      <w:proofErr w:type="spellStart"/>
      <w:r w:rsidRPr="00293487">
        <w:rPr>
          <w:szCs w:val="28"/>
        </w:rPr>
        <w:t>Ухтуйская</w:t>
      </w:r>
      <w:proofErr w:type="spellEnd"/>
      <w:r w:rsidRPr="00293487">
        <w:rPr>
          <w:szCs w:val="28"/>
        </w:rPr>
        <w:t xml:space="preserve"> СОШ) – 56;учитель: </w:t>
      </w:r>
      <w:proofErr w:type="spellStart"/>
      <w:r w:rsidRPr="00293487">
        <w:rPr>
          <w:szCs w:val="28"/>
        </w:rPr>
        <w:t>Кислицына</w:t>
      </w:r>
      <w:proofErr w:type="spellEnd"/>
      <w:r w:rsidRPr="00293487">
        <w:rPr>
          <w:szCs w:val="28"/>
        </w:rPr>
        <w:t xml:space="preserve"> О.И.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Истории – </w:t>
      </w:r>
      <w:proofErr w:type="spellStart"/>
      <w:r w:rsidRPr="00293487">
        <w:rPr>
          <w:szCs w:val="28"/>
        </w:rPr>
        <w:t>Шегутов</w:t>
      </w:r>
      <w:proofErr w:type="spellEnd"/>
      <w:r w:rsidRPr="00293487">
        <w:rPr>
          <w:szCs w:val="28"/>
        </w:rPr>
        <w:t xml:space="preserve"> Иван (МОУ </w:t>
      </w:r>
      <w:proofErr w:type="spellStart"/>
      <w:r w:rsidRPr="00293487">
        <w:rPr>
          <w:szCs w:val="28"/>
        </w:rPr>
        <w:t>Батаминская</w:t>
      </w:r>
      <w:proofErr w:type="spellEnd"/>
      <w:r w:rsidRPr="00293487">
        <w:rPr>
          <w:szCs w:val="28"/>
        </w:rPr>
        <w:t xml:space="preserve"> СОШ) -  79; учитель: Николина С.Н. 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 xml:space="preserve">Высокий средний балл по большинству предметов в МОУ </w:t>
      </w:r>
      <w:proofErr w:type="spellStart"/>
      <w:r w:rsidRPr="00293487">
        <w:rPr>
          <w:szCs w:val="28"/>
        </w:rPr>
        <w:t>Новолетниковская</w:t>
      </w:r>
      <w:proofErr w:type="spellEnd"/>
      <w:r w:rsidRPr="00293487">
        <w:rPr>
          <w:szCs w:val="28"/>
        </w:rPr>
        <w:t xml:space="preserve"> СОШ и МОУ </w:t>
      </w:r>
      <w:proofErr w:type="spellStart"/>
      <w:r w:rsidRPr="00293487">
        <w:rPr>
          <w:szCs w:val="28"/>
        </w:rPr>
        <w:t>Батаминская</w:t>
      </w:r>
      <w:proofErr w:type="spellEnd"/>
      <w:r w:rsidRPr="00293487">
        <w:rPr>
          <w:szCs w:val="28"/>
        </w:rPr>
        <w:t xml:space="preserve"> СОШ. </w:t>
      </w:r>
    </w:p>
    <w:p w:rsidR="00293487" w:rsidRPr="00293487" w:rsidRDefault="00806E68" w:rsidP="00293487">
      <w:pPr>
        <w:pStyle w:val="a3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Е</w:t>
      </w:r>
      <w:r w:rsidR="00293487" w:rsidRPr="00293487">
        <w:rPr>
          <w:szCs w:val="28"/>
          <w:lang w:eastAsia="ar-SA"/>
        </w:rPr>
        <w:t>сть и такие школы, которые из года в год показывают слабые результаты. Директорам этих школ, следует пересмотреть не только систему подготовки к ЕГЭ, но и организацию образовательного процесса в течение всех 11 лет, в особенности систему подготовки и повышения квалификации учителей.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  <w:lang w:eastAsia="ar-SA"/>
        </w:rPr>
      </w:pPr>
      <w:r w:rsidRPr="00293487">
        <w:rPr>
          <w:szCs w:val="28"/>
          <w:lang w:eastAsia="ar-SA"/>
        </w:rPr>
        <w:t xml:space="preserve">Показателем результативности системы образования является завершение </w:t>
      </w:r>
      <w:proofErr w:type="gramStart"/>
      <w:r w:rsidRPr="00293487">
        <w:rPr>
          <w:szCs w:val="28"/>
          <w:lang w:eastAsia="ar-SA"/>
        </w:rPr>
        <w:t>обучения по программам</w:t>
      </w:r>
      <w:proofErr w:type="gramEnd"/>
      <w:r w:rsidRPr="00293487">
        <w:rPr>
          <w:szCs w:val="28"/>
          <w:lang w:eastAsia="ar-SA"/>
        </w:rPr>
        <w:t xml:space="preserve"> среднего  общего образования.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</w:rPr>
        <w:t>58 выпускников текущего года, что составило 100 %  от числа выпускников школ на конец, учебного года получили аттестат о среднем общем образовании.</w:t>
      </w:r>
    </w:p>
    <w:p w:rsidR="00293487" w:rsidRPr="00293487" w:rsidRDefault="00293487" w:rsidP="00293487">
      <w:pPr>
        <w:pStyle w:val="a3"/>
        <w:ind w:firstLine="567"/>
        <w:jc w:val="both"/>
        <w:rPr>
          <w:szCs w:val="28"/>
        </w:rPr>
      </w:pPr>
      <w:r w:rsidRPr="00293487">
        <w:rPr>
          <w:szCs w:val="28"/>
          <w:lang w:eastAsia="ar-SA"/>
        </w:rPr>
        <w:t xml:space="preserve">3 выпускника получили аттестат с отличием  и медаль «За особые успехи в учении» </w:t>
      </w:r>
      <w:proofErr w:type="spellStart"/>
      <w:r w:rsidRPr="00293487">
        <w:rPr>
          <w:szCs w:val="28"/>
          <w:lang w:eastAsia="ar-SA"/>
        </w:rPr>
        <w:t>это:</w:t>
      </w:r>
      <w:r w:rsidRPr="00293487">
        <w:rPr>
          <w:szCs w:val="28"/>
        </w:rPr>
        <w:t>Катянин</w:t>
      </w:r>
      <w:proofErr w:type="spellEnd"/>
      <w:r w:rsidRPr="00293487">
        <w:rPr>
          <w:szCs w:val="28"/>
        </w:rPr>
        <w:t xml:space="preserve"> Михаил (МОУ </w:t>
      </w:r>
      <w:proofErr w:type="spellStart"/>
      <w:r w:rsidRPr="00293487">
        <w:rPr>
          <w:szCs w:val="28"/>
        </w:rPr>
        <w:t>Батаминская</w:t>
      </w:r>
      <w:proofErr w:type="spellEnd"/>
      <w:r w:rsidRPr="00293487">
        <w:rPr>
          <w:szCs w:val="28"/>
        </w:rPr>
        <w:t xml:space="preserve"> СОШ), Алферова Надежда, Мокрицкая </w:t>
      </w:r>
      <w:proofErr w:type="spellStart"/>
      <w:r w:rsidRPr="00293487">
        <w:rPr>
          <w:szCs w:val="28"/>
        </w:rPr>
        <w:t>Ульяна</w:t>
      </w:r>
      <w:proofErr w:type="spellEnd"/>
      <w:r w:rsidRPr="00293487">
        <w:rPr>
          <w:szCs w:val="28"/>
        </w:rPr>
        <w:t xml:space="preserve"> (МОУ </w:t>
      </w:r>
      <w:proofErr w:type="spellStart"/>
      <w:r w:rsidRPr="00293487">
        <w:rPr>
          <w:szCs w:val="28"/>
        </w:rPr>
        <w:t>Новолетниковская</w:t>
      </w:r>
      <w:proofErr w:type="spellEnd"/>
      <w:r w:rsidRPr="00293487">
        <w:rPr>
          <w:szCs w:val="28"/>
        </w:rPr>
        <w:t xml:space="preserve"> СОШ).</w:t>
      </w:r>
    </w:p>
    <w:p w:rsidR="00DB521D" w:rsidRDefault="00293487" w:rsidP="00DB521D">
      <w:pPr>
        <w:pStyle w:val="a3"/>
        <w:ind w:firstLine="567"/>
        <w:jc w:val="both"/>
        <w:rPr>
          <w:szCs w:val="28"/>
          <w:lang w:eastAsia="ar-SA"/>
        </w:rPr>
      </w:pPr>
      <w:r w:rsidRPr="00293487">
        <w:rPr>
          <w:szCs w:val="28"/>
          <w:lang w:eastAsia="ar-SA"/>
        </w:rPr>
        <w:t xml:space="preserve">Проанализировав результаты </w:t>
      </w:r>
      <w:proofErr w:type="spellStart"/>
      <w:r w:rsidRPr="00293487">
        <w:rPr>
          <w:szCs w:val="28"/>
          <w:lang w:eastAsia="ar-SA"/>
        </w:rPr>
        <w:t>гос</w:t>
      </w:r>
      <w:proofErr w:type="gramStart"/>
      <w:r w:rsidRPr="00293487">
        <w:rPr>
          <w:szCs w:val="28"/>
          <w:lang w:eastAsia="ar-SA"/>
        </w:rPr>
        <w:t>.и</w:t>
      </w:r>
      <w:proofErr w:type="gramEnd"/>
      <w:r w:rsidRPr="00293487">
        <w:rPr>
          <w:szCs w:val="28"/>
          <w:lang w:eastAsia="ar-SA"/>
        </w:rPr>
        <w:t>тоговой</w:t>
      </w:r>
      <w:proofErr w:type="spellEnd"/>
      <w:r w:rsidRPr="00293487">
        <w:rPr>
          <w:szCs w:val="28"/>
          <w:lang w:eastAsia="ar-SA"/>
        </w:rPr>
        <w:t xml:space="preserve"> аттестации очевидно, что проблема повышения качества знаний остается не просто актуальной, а является самой насущной в современных условиях. </w:t>
      </w:r>
    </w:p>
    <w:p w:rsidR="00490F25" w:rsidRPr="00DB521D" w:rsidRDefault="00490F25" w:rsidP="00DB521D">
      <w:pPr>
        <w:pStyle w:val="a3"/>
        <w:jc w:val="both"/>
        <w:rPr>
          <w:sz w:val="28"/>
          <w:szCs w:val="28"/>
          <w:lang w:eastAsia="ar-SA"/>
        </w:rPr>
      </w:pPr>
      <w:r>
        <w:t>РЕШИЛИ:</w:t>
      </w:r>
    </w:p>
    <w:p w:rsidR="00490F25" w:rsidRDefault="00490F25" w:rsidP="00490F25">
      <w:pPr>
        <w:numPr>
          <w:ilvl w:val="0"/>
          <w:numId w:val="7"/>
        </w:numPr>
        <w:jc w:val="both"/>
      </w:pPr>
      <w:r>
        <w:t>Общие итоги ГИА-201</w:t>
      </w:r>
      <w:r w:rsidR="008A3EB9">
        <w:t>7</w:t>
      </w:r>
      <w:r>
        <w:t xml:space="preserve"> рассмотреть на педсоветах, по предметам – на заседаниях ШМО.</w:t>
      </w:r>
    </w:p>
    <w:p w:rsidR="00490F25" w:rsidRDefault="00490F25" w:rsidP="00490F25">
      <w:pPr>
        <w:numPr>
          <w:ilvl w:val="0"/>
          <w:numId w:val="7"/>
        </w:numPr>
        <w:jc w:val="both"/>
      </w:pPr>
      <w:r>
        <w:t>Довести информацию об итогах ГИА в районе до родителей на общешкольных родительских собраниях.</w:t>
      </w:r>
    </w:p>
    <w:p w:rsidR="00490F25" w:rsidRPr="00742EA1" w:rsidRDefault="00490F25" w:rsidP="00490F25">
      <w:pPr>
        <w:numPr>
          <w:ilvl w:val="0"/>
          <w:numId w:val="7"/>
        </w:numPr>
        <w:ind w:left="426" w:hanging="142"/>
        <w:jc w:val="both"/>
      </w:pPr>
      <w:r>
        <w:t>Подготовить свои предложения в План повышения качества образования.</w:t>
      </w:r>
    </w:p>
    <w:p w:rsidR="00490F25" w:rsidRDefault="00490F25" w:rsidP="00490F25">
      <w:r>
        <w:t>СЛУШАЛИ:</w:t>
      </w:r>
    </w:p>
    <w:p w:rsidR="00490F25" w:rsidRPr="005F0581" w:rsidRDefault="009D1B31" w:rsidP="009D1B31">
      <w:pPr>
        <w:pStyle w:val="a3"/>
        <w:jc w:val="both"/>
      </w:pPr>
      <w:r>
        <w:t>8. Кузнецову О.А.</w:t>
      </w:r>
      <w:r w:rsidR="00490F25">
        <w:t xml:space="preserve">, </w:t>
      </w:r>
      <w:r>
        <w:t xml:space="preserve">зам. председателя об </w:t>
      </w:r>
      <w:proofErr w:type="gramStart"/>
      <w:r>
        <w:t>отчетах</w:t>
      </w:r>
      <w:proofErr w:type="gramEnd"/>
      <w:r>
        <w:t xml:space="preserve"> о результатах </w:t>
      </w:r>
      <w:proofErr w:type="spellStart"/>
      <w:r>
        <w:t>самообследования</w:t>
      </w:r>
      <w:proofErr w:type="spellEnd"/>
      <w:r w:rsidR="00490F25">
        <w:t>.</w:t>
      </w:r>
    </w:p>
    <w:p w:rsidR="00490F25" w:rsidRDefault="00490F25" w:rsidP="00490F25">
      <w:pPr>
        <w:pStyle w:val="a3"/>
        <w:ind w:firstLine="567"/>
        <w:jc w:val="both"/>
      </w:pPr>
      <w:r w:rsidRPr="00D603C0">
        <w:t xml:space="preserve">Отчеты </w:t>
      </w:r>
      <w:proofErr w:type="spellStart"/>
      <w:r w:rsidRPr="00D603C0">
        <w:t>самообследования</w:t>
      </w:r>
      <w:proofErr w:type="spellEnd"/>
      <w:r w:rsidR="00DB521D">
        <w:t xml:space="preserve"> </w:t>
      </w:r>
      <w:r>
        <w:rPr>
          <w:lang w:val="az-Cyrl-AZ"/>
        </w:rPr>
        <w:t xml:space="preserve">образовательных организаций </w:t>
      </w:r>
      <w:r>
        <w:t>выставлены на сайте учреждений</w:t>
      </w:r>
      <w:r w:rsidR="00485A79">
        <w:t>, рассмотрены на заседаниях коллегиальных органах</w:t>
      </w:r>
      <w:r>
        <w:t>. Структура  отчет</w:t>
      </w:r>
      <w:r w:rsidR="0089782C">
        <w:t>ов</w:t>
      </w:r>
      <w:r>
        <w:t xml:space="preserve"> соответствует приказ</w:t>
      </w:r>
      <w:r w:rsidR="0089782C">
        <w:t>у</w:t>
      </w:r>
      <w:r w:rsidR="00DB521D">
        <w:t xml:space="preserve"> </w:t>
      </w:r>
      <w:proofErr w:type="spellStart"/>
      <w:r>
        <w:t>Минобрнауки</w:t>
      </w:r>
      <w:proofErr w:type="spellEnd"/>
      <w:r w:rsidR="0089782C">
        <w:t xml:space="preserve">. </w:t>
      </w:r>
      <w:r w:rsidR="00DD2D8B">
        <w:t>О</w:t>
      </w:r>
      <w:r>
        <w:t>ценк</w:t>
      </w:r>
      <w:r w:rsidR="00DD2D8B">
        <w:t>а</w:t>
      </w:r>
      <w:r>
        <w:t xml:space="preserve"> образовательной деятельности</w:t>
      </w:r>
      <w:r w:rsidR="00DD2D8B">
        <w:t xml:space="preserve"> должна содержать анализ реализации образовательных программ.</w:t>
      </w:r>
    </w:p>
    <w:p w:rsidR="00490F25" w:rsidRDefault="00490F25" w:rsidP="00DB521D">
      <w:r>
        <w:t>РЕШИЛИ:</w:t>
      </w:r>
    </w:p>
    <w:p w:rsidR="00485A79" w:rsidRDefault="00485A79" w:rsidP="00485A79">
      <w:pPr>
        <w:jc w:val="both"/>
      </w:pPr>
      <w:r>
        <w:t xml:space="preserve">         Руководителям образовательных организаций:</w:t>
      </w:r>
    </w:p>
    <w:p w:rsidR="00485A79" w:rsidRDefault="00485A79" w:rsidP="00485A79">
      <w:pPr>
        <w:jc w:val="both"/>
      </w:pPr>
      <w:r>
        <w:t>- внести изменения в локальные акты коллегиальных органов, которым передано полномочи</w:t>
      </w:r>
      <w:r w:rsidR="00776E7B">
        <w:t>е</w:t>
      </w:r>
      <w:proofErr w:type="gramStart"/>
      <w:r w:rsidR="00E23DE3">
        <w:t>,</w:t>
      </w:r>
      <w:r w:rsidR="00776E7B">
        <w:t>р</w:t>
      </w:r>
      <w:proofErr w:type="gramEnd"/>
      <w:r w:rsidR="00776E7B">
        <w:t>ассматривать</w:t>
      </w:r>
      <w:r>
        <w:t xml:space="preserve"> отчет о результатах </w:t>
      </w:r>
      <w:proofErr w:type="spellStart"/>
      <w:r>
        <w:t>самообследования</w:t>
      </w:r>
      <w:proofErr w:type="spellEnd"/>
      <w:r>
        <w:t>.</w:t>
      </w:r>
    </w:p>
    <w:p w:rsidR="00F54BA5" w:rsidRDefault="00F54BA5" w:rsidP="00F54BA5">
      <w:r>
        <w:t>СЛУШАЛИ:</w:t>
      </w:r>
    </w:p>
    <w:p w:rsidR="00F54BA5" w:rsidRPr="005F0581" w:rsidRDefault="00F54BA5" w:rsidP="00F54BA5">
      <w:pPr>
        <w:pStyle w:val="a3"/>
        <w:jc w:val="both"/>
      </w:pPr>
      <w:r>
        <w:t xml:space="preserve">9. Кузнецову О.А., зам. председателя о проведении плановых проверок в </w:t>
      </w:r>
      <w:proofErr w:type="spellStart"/>
      <w:r>
        <w:t>Зиминском</w:t>
      </w:r>
      <w:proofErr w:type="spellEnd"/>
      <w:r>
        <w:t xml:space="preserve"> районе.</w:t>
      </w:r>
    </w:p>
    <w:p w:rsidR="00F54BA5" w:rsidRDefault="00F54BA5" w:rsidP="00DB521D">
      <w:r>
        <w:t>РЕШИЛИ:</w:t>
      </w:r>
    </w:p>
    <w:p w:rsidR="00F54BA5" w:rsidRDefault="00F54BA5" w:rsidP="00F54BA5">
      <w:pPr>
        <w:jc w:val="both"/>
      </w:pPr>
      <w:r>
        <w:t xml:space="preserve">         Руководителям образовательных организаций:</w:t>
      </w:r>
    </w:p>
    <w:p w:rsidR="00F54BA5" w:rsidRDefault="00F54BA5" w:rsidP="00F54BA5">
      <w:pPr>
        <w:jc w:val="both"/>
      </w:pPr>
      <w:r>
        <w:t xml:space="preserve">          - </w:t>
      </w:r>
      <w:r w:rsidR="00753828">
        <w:t xml:space="preserve">руководствоваться при подготовке </w:t>
      </w:r>
      <w:r w:rsidR="00257E2C">
        <w:t xml:space="preserve">к плановой проверке </w:t>
      </w:r>
      <w:r w:rsidR="00753828">
        <w:t>распоряжением о проведении плановой проверке</w:t>
      </w:r>
      <w:r>
        <w:t>.</w:t>
      </w:r>
    </w:p>
    <w:p w:rsidR="00490F25" w:rsidRPr="00E75382" w:rsidRDefault="00490F25" w:rsidP="00490F25">
      <w:r w:rsidRPr="00E75382">
        <w:t>СЛУШАЛИ:</w:t>
      </w:r>
    </w:p>
    <w:p w:rsidR="00490F25" w:rsidRDefault="00F54BA5" w:rsidP="00A104FE">
      <w:pPr>
        <w:pStyle w:val="a3"/>
        <w:jc w:val="both"/>
      </w:pPr>
      <w:r>
        <w:t>10</w:t>
      </w:r>
      <w:r w:rsidR="00A104FE">
        <w:t>.</w:t>
      </w:r>
      <w:r w:rsidR="00490F25">
        <w:t xml:space="preserve">Ермолович Э.М., методиста МУ ЦРОУ </w:t>
      </w:r>
      <w:proofErr w:type="spellStart"/>
      <w:r w:rsidR="00490F25">
        <w:t>Зиминского</w:t>
      </w:r>
      <w:proofErr w:type="spellEnd"/>
      <w:r w:rsidR="00490F25">
        <w:t xml:space="preserve"> района, Михальченко Е.А., методиста МУ ЦРОУ </w:t>
      </w:r>
      <w:proofErr w:type="spellStart"/>
      <w:r w:rsidR="00490F25">
        <w:t>Зиминского</w:t>
      </w:r>
      <w:proofErr w:type="spellEnd"/>
      <w:r w:rsidR="00490F25">
        <w:t xml:space="preserve"> района о мониторинге общего и дополнительного образования.</w:t>
      </w:r>
    </w:p>
    <w:p w:rsidR="00490F25" w:rsidRDefault="00490F25" w:rsidP="00490F25">
      <w:pPr>
        <w:pStyle w:val="a3"/>
        <w:ind w:firstLine="567"/>
        <w:jc w:val="both"/>
      </w:pPr>
      <w:r>
        <w:t xml:space="preserve">АИС </w:t>
      </w:r>
      <w:proofErr w:type="gramStart"/>
      <w:r>
        <w:t>предназначена</w:t>
      </w:r>
      <w:proofErr w:type="gramEnd"/>
      <w:r>
        <w:t xml:space="preserve"> для автоматизации процедуры сбора сведений о качестве образования на территории Иркутской области, оперативное предоставление суммарных </w:t>
      </w:r>
      <w:r>
        <w:lastRenderedPageBreak/>
        <w:t>данных на уровне муниципалитета и региона.</w:t>
      </w:r>
      <w:r>
        <w:br/>
      </w:r>
      <w:proofErr w:type="gramStart"/>
      <w:r>
        <w:t>Информационная система «Мониторинг дошкольного образования» представляет собой набор web-страниц, которые отображают статистическую информацию о функционировании дошкольных образовательных организаций Иркутской области, а также сводные данные о функционировании дошкольных образовательных организаций на муниципальном и региональном уровнях.</w:t>
      </w:r>
      <w:proofErr w:type="gramEnd"/>
      <w:r>
        <w:t xml:space="preserve"> Расположен мониторинг на сайте: </w:t>
      </w:r>
      <w:hyperlink r:id="rId7" w:history="1">
        <w:r w:rsidRPr="006F574B">
          <w:rPr>
            <w:rStyle w:val="a5"/>
          </w:rPr>
          <w:t>http://quality.iro38.ru/</w:t>
        </w:r>
      </w:hyperlink>
      <w:r>
        <w:t>. Ответственным операторам необходимо редактировать данные организаций. Отчеты заполняются в соответствии с графиком, расположенным на сайте ИРО. На сайте имеются документы и инструкции для операторов образовательных организаций, методические рекомендации по работе с системой, нормативные документы.</w:t>
      </w:r>
    </w:p>
    <w:p w:rsidR="00490F25" w:rsidRDefault="00490F25" w:rsidP="00490F25">
      <w:r>
        <w:t>РЕШИЛИ:</w:t>
      </w:r>
    </w:p>
    <w:p w:rsidR="00490F25" w:rsidRPr="00742EA1" w:rsidRDefault="00490F25" w:rsidP="00490F25">
      <w:pPr>
        <w:pStyle w:val="a3"/>
        <w:ind w:firstLine="567"/>
        <w:jc w:val="both"/>
      </w:pPr>
      <w:r>
        <w:t xml:space="preserve">Руководителям </w:t>
      </w:r>
      <w:r>
        <w:rPr>
          <w:lang w:val="az-Cyrl-AZ"/>
        </w:rPr>
        <w:t>образовательных организаций</w:t>
      </w:r>
      <w:r>
        <w:t>заполнять отчеты в соответствии с графиком.</w:t>
      </w:r>
    </w:p>
    <w:p w:rsidR="00490F25" w:rsidRDefault="00490F25" w:rsidP="00490F25">
      <w:r>
        <w:t>СЛУШАЛИ:</w:t>
      </w:r>
    </w:p>
    <w:p w:rsidR="00490F25" w:rsidRPr="005F0581" w:rsidRDefault="00A104FE" w:rsidP="00A104FE">
      <w:pPr>
        <w:pStyle w:val="a3"/>
        <w:jc w:val="both"/>
      </w:pPr>
      <w:r>
        <w:t>11.</w:t>
      </w:r>
      <w:r w:rsidR="00490F25">
        <w:t xml:space="preserve">Кузнецову О.А., заместителя председателя  Комитета по образованию о </w:t>
      </w:r>
      <w:r>
        <w:t xml:space="preserve">плане мероприятий </w:t>
      </w:r>
      <w:r w:rsidR="00490F25">
        <w:t>применении профессиональных стандартов</w:t>
      </w:r>
      <w:r>
        <w:t xml:space="preserve"> в образовательных организациях</w:t>
      </w:r>
      <w:r w:rsidR="00490F25">
        <w:t>.</w:t>
      </w:r>
    </w:p>
    <w:p w:rsidR="00490F25" w:rsidRPr="00AF038C" w:rsidRDefault="00490F25" w:rsidP="00490F25">
      <w:r w:rsidRPr="00AF038C">
        <w:t>РЕШИЛИ:</w:t>
      </w:r>
    </w:p>
    <w:p w:rsidR="00490F25" w:rsidRPr="00AF038C" w:rsidRDefault="00490F25" w:rsidP="00490F25">
      <w:pPr>
        <w:jc w:val="both"/>
      </w:pPr>
      <w:r w:rsidRPr="00AF038C">
        <w:t>Руководителям образовательных организаций:</w:t>
      </w:r>
    </w:p>
    <w:p w:rsidR="00490F25" w:rsidRPr="00AF038C" w:rsidRDefault="00B224E9" w:rsidP="00F13359">
      <w:pPr>
        <w:pStyle w:val="a3"/>
        <w:numPr>
          <w:ilvl w:val="0"/>
          <w:numId w:val="11"/>
        </w:numPr>
        <w:ind w:left="993" w:hanging="426"/>
        <w:jc w:val="both"/>
      </w:pPr>
      <w:r>
        <w:t xml:space="preserve">продолжить реализацию </w:t>
      </w:r>
      <w:r w:rsidR="00490F25" w:rsidRPr="00AF038C">
        <w:t>план</w:t>
      </w:r>
      <w:r>
        <w:t>а</w:t>
      </w:r>
      <w:r w:rsidR="00490F25" w:rsidRPr="00AF038C">
        <w:t xml:space="preserve"> мероприятий по организации применения</w:t>
      </w:r>
      <w:r w:rsidR="00490F25" w:rsidRPr="00AF038C">
        <w:br/>
        <w:t>профессиональных стандартов в образовательных</w:t>
      </w:r>
      <w:r>
        <w:t xml:space="preserve"> организациях на 2016-2020 годы.</w:t>
      </w:r>
    </w:p>
    <w:p w:rsidR="00200D4A" w:rsidRDefault="00DB521D" w:rsidP="00200D4A">
      <w:r>
        <w:t xml:space="preserve"> </w:t>
      </w:r>
      <w:r w:rsidR="00200D4A">
        <w:t>СЛУШАЛИ:</w:t>
      </w:r>
    </w:p>
    <w:p w:rsidR="00200D4A" w:rsidRPr="005F0581" w:rsidRDefault="00200D4A" w:rsidP="00200D4A">
      <w:pPr>
        <w:pStyle w:val="a3"/>
        <w:jc w:val="both"/>
      </w:pPr>
      <w:r>
        <w:t>12.Кузнецову О.А., заместителя председателя  Комитета по образованию о Плане мероприятий ("дорожную карту") Министерства образования и науки Российской Федерации по формированию и введению национальной системы учительского роста.</w:t>
      </w:r>
    </w:p>
    <w:p w:rsidR="00200D4A" w:rsidRPr="00200D4A" w:rsidRDefault="00200D4A" w:rsidP="00200D4A">
      <w:pPr>
        <w:ind w:firstLine="567"/>
        <w:jc w:val="both"/>
      </w:pPr>
      <w:r w:rsidRPr="00200D4A">
        <w:t xml:space="preserve">Выполнение мероприятий дорожной карты возложено на  </w:t>
      </w:r>
      <w:proofErr w:type="spellStart"/>
      <w:r w:rsidRPr="00200D4A">
        <w:t>Минобрнауки</w:t>
      </w:r>
      <w:proofErr w:type="spellEnd"/>
      <w:r w:rsidRPr="00200D4A">
        <w:t xml:space="preserve"> России и </w:t>
      </w:r>
      <w:proofErr w:type="spellStart"/>
      <w:r w:rsidRPr="00200D4A">
        <w:t>Рособрнадзор</w:t>
      </w:r>
      <w:proofErr w:type="spellEnd"/>
      <w:r w:rsidRPr="00200D4A">
        <w:t>.</w:t>
      </w:r>
      <w:r w:rsidRPr="00200D4A">
        <w:br/>
        <w:t>Дорожная карта по формированию и введению национальной системы учительского роста (НСУР) включает пять разделов, в том числе:</w:t>
      </w:r>
      <w:r w:rsidRPr="000963E6">
        <w:rPr>
          <w:b/>
        </w:rPr>
        <w:t xml:space="preserve">1. </w:t>
      </w:r>
      <w:r w:rsidRPr="000963E6">
        <w:rPr>
          <w:rStyle w:val="a7"/>
          <w:b w:val="0"/>
        </w:rPr>
        <w:t>Организационно-координационные мероприятия</w:t>
      </w:r>
      <w:r w:rsidRPr="00200D4A">
        <w:t xml:space="preserve"> (сроки выполнения 2017 -2018 г.г.), которыми предусмотрено образование Межведомственной комиссии по формированию и введению НСУР, формирование списка субъектов РФ, принимающих участие в апробации новой модели аттестации учителей, формирование корпуса экспертов и т.д.;2. </w:t>
      </w:r>
      <w:proofErr w:type="gramStart"/>
      <w:r w:rsidRPr="000963E6">
        <w:rPr>
          <w:rStyle w:val="a7"/>
          <w:b w:val="0"/>
        </w:rPr>
        <w:t>Формирование новой модели аттестации учителей и подготовка наборов единых федеральных оценочных материалов</w:t>
      </w:r>
      <w:r w:rsidRPr="00200D4A">
        <w:t xml:space="preserve"> (ЕФОМ) (сроки исполнения 2017 — 2020 г.г.), включающих в себя разработку, обсуждение и подготовку проекта новой модели аттестации учителей на основе ЕФОМ, апробацию механизмов учета мнения выпускников при аттестации учителей, апробацию моделей ЕФОМ, проведение комплексного исследования об уровне квалификации учителей и т.д.</w:t>
      </w:r>
      <w:proofErr w:type="gramEnd"/>
      <w:r w:rsidRPr="00200D4A">
        <w:t>;3.</w:t>
      </w:r>
      <w:r w:rsidRPr="000963E6">
        <w:rPr>
          <w:rStyle w:val="a7"/>
          <w:b w:val="0"/>
        </w:rPr>
        <w:t>Закрепление национальной системы учительского роста в нормативном правовом поле</w:t>
      </w:r>
      <w:r w:rsidRPr="00200D4A">
        <w:t xml:space="preserve"> (сроки исполнения 2017-2019 г.г.) предусматривает подготовку проекта постановления Правительства РФ по внесению изменений в номенклатуру должностей </w:t>
      </w:r>
      <w:proofErr w:type="spellStart"/>
      <w:r w:rsidRPr="00200D4A">
        <w:t>педработников</w:t>
      </w:r>
      <w:proofErr w:type="spellEnd"/>
      <w:r w:rsidRPr="00200D4A">
        <w:t>, законопроекта по внесению изменений в закон об образовании;4.</w:t>
      </w:r>
      <w:r w:rsidRPr="000963E6">
        <w:rPr>
          <w:rStyle w:val="a7"/>
          <w:b w:val="0"/>
        </w:rPr>
        <w:t>Разработка методических рекомендаций и предложений по вопросам введения НСУР</w:t>
      </w:r>
      <w:proofErr w:type="gramStart"/>
      <w:r w:rsidRPr="000963E6">
        <w:rPr>
          <w:b/>
        </w:rPr>
        <w:t>.</w:t>
      </w:r>
      <w:r w:rsidRPr="00200D4A">
        <w:t>В</w:t>
      </w:r>
      <w:proofErr w:type="gramEnd"/>
      <w:r w:rsidRPr="00200D4A">
        <w:t xml:space="preserve"> разделе планируется подготовка предложений в проект отраслевого соглашения по организациям, находящимся в ведении </w:t>
      </w:r>
      <w:proofErr w:type="spellStart"/>
      <w:r w:rsidRPr="00200D4A">
        <w:t>Минобрнауки</w:t>
      </w:r>
      <w:proofErr w:type="spellEnd"/>
      <w:r w:rsidRPr="00200D4A">
        <w:t xml:space="preserve"> России, на 2018-2020 годы по вопросам использования ЕФОМ для оценки квалификации учителей, разработка методических рекомендаций по условиям введения в штатное расписание образовательных организаций должностей, основанных на должности «учитель» и т.д.;5.</w:t>
      </w:r>
      <w:r w:rsidRPr="000963E6">
        <w:rPr>
          <w:rStyle w:val="a7"/>
          <w:b w:val="0"/>
        </w:rPr>
        <w:t>Итоговые мероприятия</w:t>
      </w:r>
      <w:r w:rsidRPr="000963E6">
        <w:rPr>
          <w:b/>
        </w:rPr>
        <w:t>,</w:t>
      </w:r>
      <w:r w:rsidRPr="00200D4A">
        <w:t xml:space="preserve"> включающие в себя подготовку итогового доклада для представления в Правительство РФ с проектом доклада Президенту РФ о проведенной работе по формированию и введению национальной системы учительского роста (декабрь </w:t>
      </w:r>
      <w:r w:rsidRPr="00200D4A">
        <w:lastRenderedPageBreak/>
        <w:t>2020 г.)</w:t>
      </w:r>
      <w:proofErr w:type="gramStart"/>
      <w:r w:rsidRPr="00200D4A">
        <w:t>.Т</w:t>
      </w:r>
      <w:proofErr w:type="gramEnd"/>
      <w:r w:rsidRPr="00200D4A">
        <w:t>аким образом, к концу 2020 года должны быть завершены все мероприятия по формированию и введению национальной системы учительского роста.</w:t>
      </w:r>
    </w:p>
    <w:p w:rsidR="00327A48" w:rsidRDefault="00327A48" w:rsidP="00DB521D">
      <w:pPr>
        <w:pStyle w:val="a3"/>
        <w:tabs>
          <w:tab w:val="left" w:pos="142"/>
        </w:tabs>
      </w:pPr>
      <w:r w:rsidRPr="00AF038C">
        <w:t>РЕШИЛИ:</w:t>
      </w:r>
    </w:p>
    <w:p w:rsidR="000963E6" w:rsidRPr="00AF038C" w:rsidRDefault="000963E6" w:rsidP="000963E6">
      <w:pPr>
        <w:jc w:val="both"/>
      </w:pPr>
      <w:r w:rsidRPr="00AF038C">
        <w:t>Руководителям образовательных организаций:</w:t>
      </w:r>
    </w:p>
    <w:p w:rsidR="00327A48" w:rsidRDefault="00327A48" w:rsidP="000963E6">
      <w:pPr>
        <w:pStyle w:val="a3"/>
        <w:numPr>
          <w:ilvl w:val="0"/>
          <w:numId w:val="11"/>
        </w:numPr>
        <w:ind w:left="993" w:hanging="426"/>
        <w:jc w:val="both"/>
      </w:pPr>
      <w:r>
        <w:t xml:space="preserve">изучить </w:t>
      </w:r>
      <w:r w:rsidRPr="00200D4A">
        <w:t>все мероприятия по формированию и введению национальной системы учительского роста</w:t>
      </w:r>
      <w:r>
        <w:t>;</w:t>
      </w:r>
    </w:p>
    <w:p w:rsidR="000963E6" w:rsidRPr="00AF038C" w:rsidRDefault="00327A48" w:rsidP="000963E6">
      <w:pPr>
        <w:pStyle w:val="a3"/>
        <w:numPr>
          <w:ilvl w:val="0"/>
          <w:numId w:val="11"/>
        </w:numPr>
        <w:ind w:left="993" w:hanging="426"/>
        <w:jc w:val="both"/>
      </w:pPr>
      <w:r>
        <w:t>спланировать п</w:t>
      </w:r>
      <w:r w:rsidR="000963E6" w:rsidRPr="00AF038C">
        <w:t xml:space="preserve">лан мероприятий по </w:t>
      </w:r>
      <w:r w:rsidRPr="00200D4A">
        <w:t>формированию и введению национальной системы учительского роста</w:t>
      </w:r>
      <w:r w:rsidR="000963E6">
        <w:t>.</w:t>
      </w:r>
    </w:p>
    <w:p w:rsidR="00327A48" w:rsidRPr="00476935" w:rsidRDefault="00327A48" w:rsidP="00327A48">
      <w:pPr>
        <w:ind w:left="705" w:hanging="705"/>
      </w:pPr>
      <w:r w:rsidRPr="00476935">
        <w:t>СЛУШАЛИ:</w:t>
      </w:r>
    </w:p>
    <w:p w:rsidR="00327A48" w:rsidRDefault="00327A48" w:rsidP="0072306B">
      <w:pPr>
        <w:pStyle w:val="a3"/>
        <w:jc w:val="both"/>
      </w:pPr>
      <w:r>
        <w:t>13.</w:t>
      </w:r>
      <w:r w:rsidRPr="00476935">
        <w:t>К</w:t>
      </w:r>
      <w:r>
        <w:t>отову Л</w:t>
      </w:r>
      <w:r w:rsidRPr="00476935">
        <w:t xml:space="preserve">.А.., </w:t>
      </w:r>
      <w:r>
        <w:t>методиста</w:t>
      </w:r>
      <w:r w:rsidRPr="00476935">
        <w:t xml:space="preserve"> МУ «ЦРОУ </w:t>
      </w:r>
      <w:proofErr w:type="spellStart"/>
      <w:r w:rsidRPr="00476935">
        <w:t>Зиминского</w:t>
      </w:r>
      <w:proofErr w:type="spellEnd"/>
      <w:r w:rsidRPr="00476935">
        <w:t xml:space="preserve"> района» </w:t>
      </w:r>
      <w:r>
        <w:t>об итогах проведения мониторинга по теме: «О</w:t>
      </w:r>
      <w:r w:rsidRPr="00FD0547">
        <w:t>рганизаци</w:t>
      </w:r>
      <w:r>
        <w:t>я</w:t>
      </w:r>
      <w:r w:rsidRPr="00FD0547">
        <w:t xml:space="preserve"> профилактической работы с несовершеннолетними и их родителями, состоящими на учете в КДН, ПДН</w:t>
      </w:r>
      <w:r>
        <w:t>».</w:t>
      </w:r>
    </w:p>
    <w:p w:rsidR="00327A48" w:rsidRDefault="00327A48" w:rsidP="00DB521D">
      <w:pPr>
        <w:pStyle w:val="a3"/>
        <w:tabs>
          <w:tab w:val="left" w:pos="142"/>
        </w:tabs>
      </w:pPr>
      <w:r w:rsidRPr="00AF038C">
        <w:t>РЕШИЛИ:</w:t>
      </w:r>
    </w:p>
    <w:p w:rsidR="00327A48" w:rsidRDefault="00327A48" w:rsidP="0072306B">
      <w:pPr>
        <w:pStyle w:val="a3"/>
        <w:tabs>
          <w:tab w:val="left" w:pos="142"/>
        </w:tabs>
        <w:ind w:left="284" w:hanging="142"/>
        <w:jc w:val="both"/>
      </w:pPr>
      <w:r>
        <w:t>1.    Анализ о</w:t>
      </w:r>
      <w:r w:rsidRPr="00FD0547">
        <w:t>рганизаци</w:t>
      </w:r>
      <w:r>
        <w:t>и</w:t>
      </w:r>
      <w:r w:rsidRPr="00FD0547">
        <w:t xml:space="preserve"> профилактической работы с несовершеннолетними и их родителями, состоящими на учете в КДН, ПДН</w:t>
      </w:r>
      <w:r>
        <w:t xml:space="preserve"> МОУ </w:t>
      </w:r>
      <w:proofErr w:type="spellStart"/>
      <w:r>
        <w:t>Ухтуйская</w:t>
      </w:r>
      <w:proofErr w:type="spellEnd"/>
      <w:r>
        <w:t xml:space="preserve"> СОШ, МОУ </w:t>
      </w:r>
      <w:proofErr w:type="spellStart"/>
      <w:r>
        <w:t>Новолетниковская</w:t>
      </w:r>
      <w:proofErr w:type="spellEnd"/>
      <w:r>
        <w:t xml:space="preserve"> СОШ,МОУ </w:t>
      </w:r>
      <w:proofErr w:type="spellStart"/>
      <w:r>
        <w:t>Батаминская</w:t>
      </w:r>
      <w:proofErr w:type="spellEnd"/>
      <w:r>
        <w:t xml:space="preserve"> СОШ считать на удовлетворительном уровне.</w:t>
      </w:r>
    </w:p>
    <w:p w:rsidR="00327A48" w:rsidRDefault="00327A48" w:rsidP="0072306B">
      <w:pPr>
        <w:pStyle w:val="a3"/>
        <w:tabs>
          <w:tab w:val="left" w:pos="142"/>
        </w:tabs>
        <w:ind w:left="284" w:hanging="142"/>
        <w:jc w:val="both"/>
      </w:pPr>
      <w:r>
        <w:t xml:space="preserve"> 2.    Анализ о</w:t>
      </w:r>
      <w:r w:rsidRPr="00FD0547">
        <w:t>рганизаци</w:t>
      </w:r>
      <w:r>
        <w:t>и</w:t>
      </w:r>
      <w:r w:rsidRPr="00FD0547">
        <w:t xml:space="preserve"> профилактической работы с несовершеннолетними и их родителями, состоящими на учете в КДН, ПДН</w:t>
      </w:r>
      <w:r>
        <w:t xml:space="preserve"> МОУ </w:t>
      </w:r>
      <w:proofErr w:type="spellStart"/>
      <w:r>
        <w:t>Кимильтейская</w:t>
      </w:r>
      <w:proofErr w:type="spellEnd"/>
      <w:r>
        <w:t xml:space="preserve"> СОШ, МОУ  </w:t>
      </w:r>
      <w:proofErr w:type="spellStart"/>
      <w:r>
        <w:t>Хазанская</w:t>
      </w:r>
      <w:proofErr w:type="spellEnd"/>
      <w:r>
        <w:t xml:space="preserve"> СОШ считать на неудовлетворительном уровне.</w:t>
      </w:r>
    </w:p>
    <w:p w:rsidR="00327A48" w:rsidRPr="00322197" w:rsidRDefault="0072306B" w:rsidP="00327A48">
      <w:pPr>
        <w:pStyle w:val="Default"/>
        <w:ind w:left="142" w:firstLine="425"/>
        <w:rPr>
          <w:color w:val="auto"/>
        </w:rPr>
      </w:pPr>
      <w:r>
        <w:rPr>
          <w:b/>
          <w:bCs/>
          <w:color w:val="auto"/>
        </w:rPr>
        <w:t>Р</w:t>
      </w:r>
      <w:r w:rsidR="00327A48" w:rsidRPr="00322197">
        <w:rPr>
          <w:b/>
          <w:bCs/>
          <w:color w:val="auto"/>
        </w:rPr>
        <w:t xml:space="preserve">уководителям общеобразовательных организаций: </w:t>
      </w:r>
    </w:p>
    <w:p w:rsidR="00327A48" w:rsidRPr="007420C9" w:rsidRDefault="00327A48" w:rsidP="00327A48">
      <w:pPr>
        <w:pStyle w:val="a3"/>
        <w:ind w:firstLine="567"/>
        <w:rPr>
          <w:color w:val="000000"/>
        </w:rPr>
      </w:pPr>
      <w:r w:rsidRPr="00322197">
        <w:t xml:space="preserve">  - усилить контроль над семьями, находящимися в социально-опасном положении, так как именно </w:t>
      </w:r>
      <w:r w:rsidRPr="007420C9">
        <w:rPr>
          <w:color w:val="000000"/>
        </w:rPr>
        <w:t>в этих семьях дети наиболее подвержены влиянию улицы, и велика вероятность совершения пра</w:t>
      </w:r>
      <w:r>
        <w:rPr>
          <w:color w:val="000000"/>
        </w:rPr>
        <w:t>вонарушений несовершеннолетними;</w:t>
      </w:r>
    </w:p>
    <w:p w:rsidR="00327A48" w:rsidRPr="007420C9" w:rsidRDefault="00327A48" w:rsidP="00327A48">
      <w:pPr>
        <w:pStyle w:val="a3"/>
        <w:ind w:firstLine="567"/>
        <w:rPr>
          <w:color w:val="000000"/>
        </w:rPr>
      </w:pPr>
      <w:r w:rsidRPr="007420C9">
        <w:rPr>
          <w:color w:val="000000"/>
        </w:rPr>
        <w:t xml:space="preserve">- </w:t>
      </w:r>
      <w:r>
        <w:rPr>
          <w:color w:val="000000"/>
        </w:rPr>
        <w:t>п</w:t>
      </w:r>
      <w:r w:rsidRPr="007420C9">
        <w:rPr>
          <w:color w:val="000000"/>
        </w:rPr>
        <w:t>овысить контроль   качественного ведения индивидуальных планов и своевременных отчетов  по работе с семьями, находящимися в социально- опасном положении;</w:t>
      </w:r>
    </w:p>
    <w:p w:rsidR="00327A48" w:rsidRPr="007420C9" w:rsidRDefault="00327A48" w:rsidP="00327A48">
      <w:pPr>
        <w:pStyle w:val="a3"/>
        <w:ind w:firstLine="567"/>
        <w:rPr>
          <w:color w:val="000000"/>
        </w:rPr>
      </w:pPr>
      <w:r w:rsidRPr="007420C9">
        <w:rPr>
          <w:color w:val="000000"/>
        </w:rPr>
        <w:t xml:space="preserve">- </w:t>
      </w:r>
      <w:r>
        <w:rPr>
          <w:color w:val="000000"/>
        </w:rPr>
        <w:t>у</w:t>
      </w:r>
      <w:r w:rsidRPr="007420C9">
        <w:rPr>
          <w:color w:val="000000"/>
        </w:rPr>
        <w:t xml:space="preserve">твердить план межведомственного взаимодействия с родителями </w:t>
      </w:r>
      <w:proofErr w:type="spellStart"/>
      <w:r w:rsidRPr="007420C9">
        <w:rPr>
          <w:color w:val="000000"/>
        </w:rPr>
        <w:t>Зиминского</w:t>
      </w:r>
      <w:proofErr w:type="spellEnd"/>
      <w:r w:rsidRPr="007420C9">
        <w:rPr>
          <w:color w:val="000000"/>
        </w:rPr>
        <w:t xml:space="preserve"> района.</w:t>
      </w:r>
    </w:p>
    <w:p w:rsidR="00490F25" w:rsidRPr="00476935" w:rsidRDefault="00490F25" w:rsidP="00490F25">
      <w:pPr>
        <w:ind w:left="705" w:hanging="705"/>
      </w:pPr>
      <w:r w:rsidRPr="00476935">
        <w:t>СЛУШАЛИ:</w:t>
      </w:r>
    </w:p>
    <w:p w:rsidR="00490F25" w:rsidRPr="00476935" w:rsidRDefault="00F13359" w:rsidP="00490F25">
      <w:pPr>
        <w:pStyle w:val="a3"/>
        <w:jc w:val="both"/>
      </w:pPr>
      <w:r>
        <w:t>1</w:t>
      </w:r>
      <w:r w:rsidR="00755CAA">
        <w:t>4</w:t>
      </w:r>
      <w:r>
        <w:t>.</w:t>
      </w:r>
      <w:r w:rsidR="00490F25" w:rsidRPr="00476935">
        <w:t xml:space="preserve">Курбалову И.А.., директора МУ «ЦРОУ </w:t>
      </w:r>
      <w:proofErr w:type="spellStart"/>
      <w:r w:rsidR="00490F25" w:rsidRPr="00476935">
        <w:t>Зиминского</w:t>
      </w:r>
      <w:proofErr w:type="spellEnd"/>
      <w:r w:rsidR="00490F25" w:rsidRPr="00476935">
        <w:t xml:space="preserve"> района» с проектом положений конкурсных материалов.</w:t>
      </w:r>
    </w:p>
    <w:p w:rsidR="00490F25" w:rsidRPr="00476935" w:rsidRDefault="00490F25" w:rsidP="00490F25">
      <w:r w:rsidRPr="00476935">
        <w:t>РЕШИЛИ:</w:t>
      </w:r>
    </w:p>
    <w:p w:rsidR="00490F25" w:rsidRPr="00476935" w:rsidRDefault="00490F25" w:rsidP="00490F25">
      <w:pPr>
        <w:jc w:val="both"/>
      </w:pPr>
      <w:r w:rsidRPr="00476935">
        <w:t>Утвердить проекты положений следующих мероприятий:</w:t>
      </w:r>
    </w:p>
    <w:p w:rsidR="00490F25" w:rsidRPr="00476935" w:rsidRDefault="00490F25" w:rsidP="00490F25">
      <w:pPr>
        <w:ind w:left="705"/>
      </w:pPr>
      <w:r w:rsidRPr="00476935">
        <w:t>- «Серебряное перышко»;</w:t>
      </w:r>
    </w:p>
    <w:p w:rsidR="00490F25" w:rsidRPr="00476935" w:rsidRDefault="00490F25" w:rsidP="00490F25">
      <w:pPr>
        <w:ind w:left="705"/>
      </w:pPr>
      <w:r w:rsidRPr="00476935">
        <w:t>- театральных коллективов;</w:t>
      </w:r>
    </w:p>
    <w:p w:rsidR="00490F25" w:rsidRPr="00476935" w:rsidRDefault="00490F25" w:rsidP="00490F25">
      <w:pPr>
        <w:ind w:left="705"/>
      </w:pPr>
      <w:r w:rsidRPr="00476935">
        <w:t>- план проведения методического дня;</w:t>
      </w:r>
    </w:p>
    <w:p w:rsidR="00490F25" w:rsidRPr="00476935" w:rsidRDefault="00490F25" w:rsidP="00490F25">
      <w:pPr>
        <w:ind w:left="705"/>
      </w:pPr>
      <w:r w:rsidRPr="00476935">
        <w:t>- конкурс методических разработок;</w:t>
      </w:r>
    </w:p>
    <w:p w:rsidR="00490F25" w:rsidRPr="00476935" w:rsidRDefault="00490F25" w:rsidP="00490F25">
      <w:pPr>
        <w:ind w:left="705"/>
      </w:pPr>
      <w:r w:rsidRPr="00476935">
        <w:t>- конкурс творческих работ.</w:t>
      </w:r>
    </w:p>
    <w:p w:rsidR="00490F25" w:rsidRDefault="00490F25" w:rsidP="00490F25">
      <w:pPr>
        <w:pStyle w:val="a3"/>
        <w:ind w:firstLine="567"/>
        <w:jc w:val="both"/>
      </w:pPr>
    </w:p>
    <w:p w:rsidR="00490F25" w:rsidRPr="00447D0A" w:rsidRDefault="00490F25" w:rsidP="00490F25">
      <w:pPr>
        <w:pStyle w:val="a3"/>
        <w:jc w:val="both"/>
      </w:pPr>
    </w:p>
    <w:p w:rsidR="00490F25" w:rsidRDefault="00490F25" w:rsidP="00490F25"/>
    <w:p w:rsidR="00490F25" w:rsidRDefault="00490F25" w:rsidP="00490F25">
      <w:r>
        <w:t>Председатель:                                                                                               С.И. Усольцев</w:t>
      </w:r>
    </w:p>
    <w:p w:rsidR="00490F25" w:rsidRDefault="00490F25" w:rsidP="00490F25">
      <w:r>
        <w:t>Секретарь:                                                                                                     Е.А. Михальченко</w:t>
      </w:r>
    </w:p>
    <w:p w:rsidR="00490F25" w:rsidRDefault="00490F25" w:rsidP="00490F25">
      <w:pPr>
        <w:jc w:val="right"/>
      </w:pP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jc w:val="right"/>
        <w:rPr>
          <w:lang w:val="az-Cyrl-AZ"/>
        </w:rPr>
      </w:pPr>
      <w:bookmarkStart w:id="0" w:name="_GoBack"/>
      <w:bookmarkEnd w:id="0"/>
      <w:r>
        <w:rPr>
          <w:lang w:val="az-Cyrl-AZ"/>
        </w:rPr>
        <w:lastRenderedPageBreak/>
        <w:t xml:space="preserve">Приложение </w:t>
      </w:r>
    </w:p>
    <w:p w:rsidR="00490F25" w:rsidRDefault="00490F25" w:rsidP="00490F25">
      <w:pPr>
        <w:jc w:val="right"/>
        <w:rPr>
          <w:lang w:val="az-Cyrl-AZ"/>
        </w:rPr>
      </w:pPr>
      <w:r>
        <w:rPr>
          <w:lang w:val="az-Cyrl-AZ"/>
        </w:rPr>
        <w:t xml:space="preserve">к протоколу от </w:t>
      </w:r>
      <w:r w:rsidR="00EE025C">
        <w:rPr>
          <w:lang w:val="az-Cyrl-AZ"/>
        </w:rPr>
        <w:t>29</w:t>
      </w:r>
      <w:r>
        <w:rPr>
          <w:lang w:val="az-Cyrl-AZ"/>
        </w:rPr>
        <w:t>.09.201</w:t>
      </w:r>
      <w:r w:rsidR="00EE025C">
        <w:rPr>
          <w:lang w:val="az-Cyrl-AZ"/>
        </w:rPr>
        <w:t>7</w:t>
      </w:r>
      <w:r>
        <w:rPr>
          <w:lang w:val="az-Cyrl-AZ"/>
        </w:rPr>
        <w:t xml:space="preserve"> г. № 2 </w:t>
      </w:r>
    </w:p>
    <w:p w:rsidR="00490F25" w:rsidRDefault="00490F25" w:rsidP="00490F25">
      <w:pPr>
        <w:jc w:val="right"/>
        <w:rPr>
          <w:lang w:val="az-Cyrl-AZ"/>
        </w:rPr>
      </w:pPr>
      <w:r>
        <w:rPr>
          <w:lang w:val="az-Cyrl-AZ"/>
        </w:rPr>
        <w:t>совещания руководителей образовательных организаций</w:t>
      </w: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jc w:val="right"/>
        <w:rPr>
          <w:lang w:val="az-Cyrl-AZ"/>
        </w:rPr>
      </w:pPr>
    </w:p>
    <w:p w:rsidR="00490F25" w:rsidRDefault="00490F25" w:rsidP="00490F25">
      <w:pPr>
        <w:rPr>
          <w:lang w:val="az-Cyrl-AZ"/>
        </w:rPr>
      </w:pPr>
      <w:r>
        <w:rPr>
          <w:lang w:val="az-Cyrl-AZ"/>
        </w:rPr>
        <w:tab/>
        <w:t>Список присутствующих:</w:t>
      </w:r>
    </w:p>
    <w:p w:rsidR="00490F25" w:rsidRDefault="00490F25" w:rsidP="00490F25">
      <w:pPr>
        <w:rPr>
          <w:lang w:val="az-Cyrl-AZ"/>
        </w:rPr>
      </w:pPr>
    </w:p>
    <w:p w:rsidR="00490F25" w:rsidRPr="009B4CD7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Усольцев С.И, председатель</w:t>
      </w:r>
      <w:r w:rsidRPr="009B4CD7">
        <w:t xml:space="preserve"> Комитета по образованию, председатель</w:t>
      </w:r>
    </w:p>
    <w:p w:rsidR="00490F25" w:rsidRPr="009B4CD7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Михальченко Е.А., методист</w:t>
      </w:r>
      <w:r w:rsidRPr="009B4CD7">
        <w:t xml:space="preserve"> МУ ЦРОУ </w:t>
      </w:r>
      <w:proofErr w:type="spellStart"/>
      <w:r w:rsidRPr="009B4CD7">
        <w:t>Зиминского</w:t>
      </w:r>
      <w:proofErr w:type="spellEnd"/>
      <w:r w:rsidRPr="009B4CD7">
        <w:t xml:space="preserve"> района, секретарь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Кузнецова О.А., зам. </w:t>
      </w:r>
      <w:r w:rsidR="00EE025C">
        <w:t>п</w:t>
      </w:r>
      <w:r>
        <w:t xml:space="preserve">редседателя Комитета по образованию 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Курбалова</w:t>
      </w:r>
      <w:proofErr w:type="spellEnd"/>
      <w:r>
        <w:t xml:space="preserve"> И.А., директор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Романчук Е.А., главный специалист Комитета по образованию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Ефремова Е.А., главный специалист Комитета по образованию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Чумакова О.А., старший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Слепнева Г.П., старший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Котова Л.А.,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Михальченко Е.А.,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Антипов Д.А., методист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Ермолович</w:t>
      </w:r>
      <w:proofErr w:type="spellEnd"/>
      <w:r>
        <w:t xml:space="preserve"> Э. М., 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Лашук</w:t>
      </w:r>
      <w:proofErr w:type="spellEnd"/>
      <w:r>
        <w:t xml:space="preserve"> Е.В., директор МОУ </w:t>
      </w:r>
      <w:proofErr w:type="spellStart"/>
      <w:r>
        <w:t>Батаминская</w:t>
      </w:r>
      <w:proofErr w:type="spellEnd"/>
      <w:r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Ахметова Н.В., директор МОУ </w:t>
      </w:r>
      <w:proofErr w:type="spellStart"/>
      <w:r>
        <w:t>Зулумайская</w:t>
      </w:r>
      <w:proofErr w:type="spellEnd"/>
      <w:r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Клешкова</w:t>
      </w:r>
      <w:proofErr w:type="spellEnd"/>
      <w:r>
        <w:t xml:space="preserve"> С.В., директор МОУ </w:t>
      </w:r>
      <w:proofErr w:type="spellStart"/>
      <w:r>
        <w:t>Кимильтейская</w:t>
      </w:r>
      <w:proofErr w:type="spellEnd"/>
      <w:r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Москвитин В.С., директор МОУ </w:t>
      </w:r>
      <w:proofErr w:type="spellStart"/>
      <w:r>
        <w:t>Масляногорская</w:t>
      </w:r>
      <w:proofErr w:type="spellEnd"/>
      <w:r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Соснова О.А., директор МОУ </w:t>
      </w:r>
      <w:proofErr w:type="spellStart"/>
      <w:r>
        <w:t>Новолетниковская</w:t>
      </w:r>
      <w:proofErr w:type="spellEnd"/>
      <w:r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Потыльцева</w:t>
      </w:r>
      <w:proofErr w:type="spellEnd"/>
      <w:r>
        <w:t xml:space="preserve"> Л.В., директор МОУ </w:t>
      </w:r>
      <w:proofErr w:type="spellStart"/>
      <w:r>
        <w:t>Новолетниковская</w:t>
      </w:r>
      <w:proofErr w:type="spellEnd"/>
      <w:r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Толстова Е.А., директор МОУ Самарская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Инжеваткина</w:t>
      </w:r>
      <w:proofErr w:type="spellEnd"/>
      <w:r>
        <w:t xml:space="preserve"> Н.С., директор МОУ </w:t>
      </w:r>
      <w:proofErr w:type="spellStart"/>
      <w:r>
        <w:t>Ухтуйская</w:t>
      </w:r>
      <w:proofErr w:type="spellEnd"/>
      <w:r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Семенюгина</w:t>
      </w:r>
      <w:proofErr w:type="spellEnd"/>
      <w:r>
        <w:t xml:space="preserve"> Н.В., директор МОУ Филипповская СОШ</w:t>
      </w:r>
    </w:p>
    <w:p w:rsidR="00490F25" w:rsidRDefault="00EE025C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Опарина</w:t>
      </w:r>
      <w:r w:rsidR="00490F25">
        <w:t xml:space="preserve"> О.</w:t>
      </w:r>
      <w:r>
        <w:t>О</w:t>
      </w:r>
      <w:r w:rsidR="00490F25">
        <w:t xml:space="preserve">., директор МОУ </w:t>
      </w:r>
      <w:proofErr w:type="spellStart"/>
      <w:r w:rsidR="00490F25">
        <w:t>Хазанская</w:t>
      </w:r>
      <w:proofErr w:type="spellEnd"/>
      <w:r w:rsidR="00490F25"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Муфтахин</w:t>
      </w:r>
      <w:proofErr w:type="spellEnd"/>
      <w:r>
        <w:t xml:space="preserve"> Р. Ф., директор МОУ </w:t>
      </w:r>
      <w:proofErr w:type="spellStart"/>
      <w:r>
        <w:t>Басалаевская</w:t>
      </w:r>
      <w:proofErr w:type="spellEnd"/>
      <w:r>
        <w:t xml:space="preserve"> ООШ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Трифанова</w:t>
      </w:r>
      <w:proofErr w:type="spellEnd"/>
      <w:r>
        <w:t xml:space="preserve"> Г.Н., директор МОУ </w:t>
      </w:r>
      <w:proofErr w:type="spellStart"/>
      <w:r>
        <w:t>Боровская</w:t>
      </w:r>
      <w:proofErr w:type="spellEnd"/>
      <w:r>
        <w:t xml:space="preserve"> ООШ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Гусакова</w:t>
      </w:r>
      <w:proofErr w:type="spellEnd"/>
      <w:r>
        <w:t xml:space="preserve"> Е.Ю</w:t>
      </w:r>
      <w:r w:rsidR="00EE025C">
        <w:t>.</w:t>
      </w:r>
      <w:r>
        <w:t xml:space="preserve">, директор МОУ </w:t>
      </w:r>
      <w:proofErr w:type="gramStart"/>
      <w:r>
        <w:t>Больше-Воронежская</w:t>
      </w:r>
      <w:proofErr w:type="gramEnd"/>
      <w:r>
        <w:t xml:space="preserve"> ООШ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Гросс В.Н., директор МОУ </w:t>
      </w:r>
      <w:proofErr w:type="spellStart"/>
      <w:r>
        <w:t>Верх-Окинская</w:t>
      </w:r>
      <w:proofErr w:type="spellEnd"/>
      <w:r>
        <w:t xml:space="preserve"> ООШ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Михайлова А.А., директор МОУ </w:t>
      </w:r>
      <w:proofErr w:type="spellStart"/>
      <w:r>
        <w:t>Урункуйская</w:t>
      </w:r>
      <w:proofErr w:type="spellEnd"/>
      <w:r>
        <w:t xml:space="preserve"> СОШ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Батюк</w:t>
      </w:r>
      <w:proofErr w:type="spellEnd"/>
      <w:r>
        <w:t xml:space="preserve"> Л.Ф., заведующая МДОУ </w:t>
      </w:r>
      <w:proofErr w:type="spellStart"/>
      <w:r>
        <w:t>Батаминский</w:t>
      </w:r>
      <w:proofErr w:type="spellEnd"/>
      <w:r>
        <w:t xml:space="preserve"> детский сад «Улыбка»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Тригуб</w:t>
      </w:r>
      <w:proofErr w:type="spellEnd"/>
      <w:r>
        <w:t xml:space="preserve"> О.В., заведующая МДОУ </w:t>
      </w:r>
      <w:proofErr w:type="spellStart"/>
      <w:r>
        <w:t>Ухтуйский</w:t>
      </w:r>
      <w:proofErr w:type="spellEnd"/>
      <w:r>
        <w:t xml:space="preserve"> детский сад «Тополёк»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Хирян</w:t>
      </w:r>
      <w:proofErr w:type="spellEnd"/>
      <w:r>
        <w:t xml:space="preserve"> А.А., заведующая МДОУ </w:t>
      </w:r>
      <w:proofErr w:type="spellStart"/>
      <w:r>
        <w:t>Услонский</w:t>
      </w:r>
      <w:proofErr w:type="spellEnd"/>
      <w:r>
        <w:t xml:space="preserve"> детский сад «Подснежник»</w:t>
      </w:r>
    </w:p>
    <w:p w:rsidR="00490F25" w:rsidRDefault="00EE025C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Бутова О.В.</w:t>
      </w:r>
      <w:r w:rsidR="00490F25">
        <w:t xml:space="preserve">, заведующая МДОУ </w:t>
      </w:r>
      <w:proofErr w:type="spellStart"/>
      <w:r w:rsidR="00490F25">
        <w:t>Хазанский</w:t>
      </w:r>
      <w:proofErr w:type="spellEnd"/>
      <w:r w:rsidR="00490F25">
        <w:t xml:space="preserve"> детский сад «Ёлочка»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Тарасенко Т.П., заведующая МДОУ </w:t>
      </w:r>
      <w:proofErr w:type="spellStart"/>
      <w:r>
        <w:t>Кимильтейский</w:t>
      </w:r>
      <w:proofErr w:type="spellEnd"/>
      <w:r>
        <w:t xml:space="preserve"> детский сад «Колосок»</w:t>
      </w:r>
    </w:p>
    <w:p w:rsidR="00490F25" w:rsidRDefault="00490F25" w:rsidP="00490F2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Кузьмина Т.А., заведующая МДОУ </w:t>
      </w:r>
      <w:proofErr w:type="spellStart"/>
      <w:r>
        <w:t>Перевозский</w:t>
      </w:r>
      <w:proofErr w:type="spellEnd"/>
      <w:r>
        <w:t xml:space="preserve"> детский сад «Багульник»</w:t>
      </w:r>
    </w:p>
    <w:p w:rsidR="00490F25" w:rsidRDefault="00490F25" w:rsidP="00490F25"/>
    <w:p w:rsidR="00490F25" w:rsidRDefault="00490F25" w:rsidP="00490F25"/>
    <w:p w:rsidR="006D46B1" w:rsidRDefault="00DB521D"/>
    <w:sectPr w:rsidR="006D46B1" w:rsidSect="00C7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D15"/>
    <w:multiLevelType w:val="hybridMultilevel"/>
    <w:tmpl w:val="700CE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91ADF"/>
    <w:multiLevelType w:val="hybridMultilevel"/>
    <w:tmpl w:val="0A06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87F"/>
    <w:multiLevelType w:val="hybridMultilevel"/>
    <w:tmpl w:val="BA6C79E2"/>
    <w:lvl w:ilvl="0" w:tplc="C564071C">
      <w:start w:val="65535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21B7F1A"/>
    <w:multiLevelType w:val="hybridMultilevel"/>
    <w:tmpl w:val="095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4816"/>
    <w:multiLevelType w:val="hybridMultilevel"/>
    <w:tmpl w:val="460A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1B61"/>
    <w:multiLevelType w:val="multilevel"/>
    <w:tmpl w:val="4006AA1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>
    <w:nsid w:val="3B7668C5"/>
    <w:multiLevelType w:val="hybridMultilevel"/>
    <w:tmpl w:val="E130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0746"/>
    <w:multiLevelType w:val="hybridMultilevel"/>
    <w:tmpl w:val="41A6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044E"/>
    <w:multiLevelType w:val="hybridMultilevel"/>
    <w:tmpl w:val="86226930"/>
    <w:lvl w:ilvl="0" w:tplc="C56407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E1092"/>
    <w:multiLevelType w:val="hybridMultilevel"/>
    <w:tmpl w:val="932C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E141A"/>
    <w:multiLevelType w:val="multilevel"/>
    <w:tmpl w:val="26B6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7668E"/>
    <w:multiLevelType w:val="hybridMultilevel"/>
    <w:tmpl w:val="5E486826"/>
    <w:lvl w:ilvl="0" w:tplc="C564071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E76435"/>
    <w:multiLevelType w:val="hybridMultilevel"/>
    <w:tmpl w:val="0DFE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35E5B"/>
    <w:multiLevelType w:val="hybridMultilevel"/>
    <w:tmpl w:val="1B780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C9163B"/>
    <w:multiLevelType w:val="hybridMultilevel"/>
    <w:tmpl w:val="33D01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9B7561"/>
    <w:multiLevelType w:val="hybridMultilevel"/>
    <w:tmpl w:val="CF069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25"/>
    <w:rsid w:val="000652F2"/>
    <w:rsid w:val="000774BF"/>
    <w:rsid w:val="000963E6"/>
    <w:rsid w:val="000B76F0"/>
    <w:rsid w:val="000F54AB"/>
    <w:rsid w:val="001413FF"/>
    <w:rsid w:val="0017795D"/>
    <w:rsid w:val="00200D4A"/>
    <w:rsid w:val="00216768"/>
    <w:rsid w:val="00257E2C"/>
    <w:rsid w:val="00290038"/>
    <w:rsid w:val="00293487"/>
    <w:rsid w:val="002D0368"/>
    <w:rsid w:val="00327A48"/>
    <w:rsid w:val="003C0C4D"/>
    <w:rsid w:val="003F319D"/>
    <w:rsid w:val="0047054A"/>
    <w:rsid w:val="00485A79"/>
    <w:rsid w:val="00490F25"/>
    <w:rsid w:val="004A5411"/>
    <w:rsid w:val="005225F9"/>
    <w:rsid w:val="005A07EC"/>
    <w:rsid w:val="005E16B5"/>
    <w:rsid w:val="00604FA4"/>
    <w:rsid w:val="006E2772"/>
    <w:rsid w:val="00720988"/>
    <w:rsid w:val="0072306B"/>
    <w:rsid w:val="00753828"/>
    <w:rsid w:val="00755CAA"/>
    <w:rsid w:val="00776E7B"/>
    <w:rsid w:val="007D0C8A"/>
    <w:rsid w:val="00806E68"/>
    <w:rsid w:val="0089782C"/>
    <w:rsid w:val="008A3EB9"/>
    <w:rsid w:val="008E2083"/>
    <w:rsid w:val="009D1B31"/>
    <w:rsid w:val="00A01E7E"/>
    <w:rsid w:val="00A104FE"/>
    <w:rsid w:val="00A9155F"/>
    <w:rsid w:val="00AD4C42"/>
    <w:rsid w:val="00B224E9"/>
    <w:rsid w:val="00C07DF5"/>
    <w:rsid w:val="00C11AE9"/>
    <w:rsid w:val="00D458FA"/>
    <w:rsid w:val="00D87808"/>
    <w:rsid w:val="00D93BB9"/>
    <w:rsid w:val="00DB521D"/>
    <w:rsid w:val="00DD2D8B"/>
    <w:rsid w:val="00E23DE3"/>
    <w:rsid w:val="00EE025C"/>
    <w:rsid w:val="00F13359"/>
    <w:rsid w:val="00F5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F25"/>
    <w:pPr>
      <w:keepNext/>
      <w:tabs>
        <w:tab w:val="num" w:pos="720"/>
      </w:tabs>
      <w:suppressAutoHyphens/>
      <w:spacing w:before="60" w:after="60"/>
      <w:ind w:left="720" w:hanging="360"/>
      <w:jc w:val="both"/>
      <w:outlineLvl w:val="0"/>
    </w:pPr>
    <w:rPr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90F25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0F25"/>
    <w:pPr>
      <w:keepNext/>
      <w:jc w:val="center"/>
      <w:outlineLvl w:val="2"/>
    </w:pPr>
    <w:rPr>
      <w:b/>
      <w:sz w:val="28"/>
      <w:szCs w:val="23"/>
    </w:rPr>
  </w:style>
  <w:style w:type="paragraph" w:styleId="4">
    <w:name w:val="heading 4"/>
    <w:basedOn w:val="a"/>
    <w:next w:val="a"/>
    <w:link w:val="40"/>
    <w:unhideWhenUsed/>
    <w:qFormat/>
    <w:rsid w:val="00490F25"/>
    <w:pPr>
      <w:keepNext/>
      <w:jc w:val="both"/>
      <w:outlineLvl w:val="3"/>
    </w:pPr>
    <w:rPr>
      <w:sz w:val="28"/>
      <w:szCs w:val="23"/>
    </w:rPr>
  </w:style>
  <w:style w:type="paragraph" w:styleId="5">
    <w:name w:val="heading 5"/>
    <w:basedOn w:val="a"/>
    <w:next w:val="a"/>
    <w:link w:val="50"/>
    <w:qFormat/>
    <w:rsid w:val="00490F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0F25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2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90F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90F25"/>
    <w:rPr>
      <w:rFonts w:ascii="Times New Roman" w:eastAsia="Times New Roman" w:hAnsi="Times New Roman" w:cs="Times New Roman"/>
      <w:b/>
      <w:sz w:val="28"/>
      <w:szCs w:val="23"/>
    </w:rPr>
  </w:style>
  <w:style w:type="character" w:customStyle="1" w:styleId="40">
    <w:name w:val="Заголовок 4 Знак"/>
    <w:basedOn w:val="a0"/>
    <w:link w:val="4"/>
    <w:rsid w:val="00490F25"/>
    <w:rPr>
      <w:rFonts w:ascii="Times New Roman" w:eastAsia="Times New Roman" w:hAnsi="Times New Roman" w:cs="Times New Roman"/>
      <w:sz w:val="28"/>
      <w:szCs w:val="23"/>
    </w:rPr>
  </w:style>
  <w:style w:type="character" w:customStyle="1" w:styleId="50">
    <w:name w:val="Заголовок 5 Знак"/>
    <w:basedOn w:val="a0"/>
    <w:link w:val="5"/>
    <w:rsid w:val="00490F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90F2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link w:val="a4"/>
    <w:uiPriority w:val="1"/>
    <w:qFormat/>
    <w:rsid w:val="0049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9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90F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0F25"/>
    <w:pPr>
      <w:ind w:left="720"/>
      <w:contextualSpacing/>
    </w:pPr>
  </w:style>
  <w:style w:type="character" w:styleId="a7">
    <w:name w:val="Strong"/>
    <w:uiPriority w:val="22"/>
    <w:qFormat/>
    <w:rsid w:val="00490F25"/>
    <w:rPr>
      <w:b/>
      <w:bCs/>
    </w:rPr>
  </w:style>
  <w:style w:type="paragraph" w:styleId="a8">
    <w:name w:val="Normal (Web)"/>
    <w:basedOn w:val="a"/>
    <w:uiPriority w:val="99"/>
    <w:unhideWhenUsed/>
    <w:rsid w:val="00490F25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90F25"/>
    <w:rPr>
      <w:i/>
      <w:iCs/>
    </w:rPr>
  </w:style>
  <w:style w:type="paragraph" w:customStyle="1" w:styleId="26">
    <w:name w:val="стиль26"/>
    <w:basedOn w:val="a"/>
    <w:rsid w:val="00490F25"/>
    <w:pPr>
      <w:spacing w:before="100" w:beforeAutospacing="1" w:after="100" w:afterAutospacing="1"/>
    </w:pPr>
  </w:style>
  <w:style w:type="character" w:customStyle="1" w:styleId="simpleblogdate">
    <w:name w:val="simple_blog_date"/>
    <w:basedOn w:val="a0"/>
    <w:rsid w:val="00490F25"/>
  </w:style>
  <w:style w:type="paragraph" w:customStyle="1" w:styleId="day">
    <w:name w:val="day"/>
    <w:basedOn w:val="a"/>
    <w:rsid w:val="00490F25"/>
    <w:pPr>
      <w:spacing w:before="100" w:beforeAutospacing="1" w:after="100" w:afterAutospacing="1"/>
    </w:pPr>
  </w:style>
  <w:style w:type="paragraph" w:customStyle="1" w:styleId="yr">
    <w:name w:val="yr"/>
    <w:basedOn w:val="a"/>
    <w:rsid w:val="00490F25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490F2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90F25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490F25"/>
    <w:rPr>
      <w:sz w:val="28"/>
    </w:rPr>
  </w:style>
  <w:style w:type="character" w:customStyle="1" w:styleId="ad">
    <w:name w:val="Основной текст Знак"/>
    <w:basedOn w:val="a0"/>
    <w:link w:val="ac"/>
    <w:rsid w:val="00490F25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490F25"/>
    <w:pPr>
      <w:ind w:left="180" w:hanging="18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490F25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490F25"/>
    <w:pPr>
      <w:jc w:val="both"/>
    </w:pPr>
    <w:rPr>
      <w:color w:val="000080"/>
      <w:sz w:val="28"/>
    </w:rPr>
  </w:style>
  <w:style w:type="character" w:customStyle="1" w:styleId="32">
    <w:name w:val="Основной текст 3 Знак"/>
    <w:basedOn w:val="a0"/>
    <w:link w:val="31"/>
    <w:rsid w:val="00490F25"/>
    <w:rPr>
      <w:rFonts w:ascii="Times New Roman" w:eastAsia="Times New Roman" w:hAnsi="Times New Roman" w:cs="Times New Roman"/>
      <w:color w:val="000080"/>
      <w:sz w:val="28"/>
      <w:szCs w:val="24"/>
    </w:rPr>
  </w:style>
  <w:style w:type="paragraph" w:styleId="af0">
    <w:name w:val="footer"/>
    <w:basedOn w:val="a"/>
    <w:link w:val="af1"/>
    <w:uiPriority w:val="99"/>
    <w:rsid w:val="00490F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0F2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490F25"/>
  </w:style>
  <w:style w:type="character" w:customStyle="1" w:styleId="af3">
    <w:name w:val="Схема документа Знак"/>
    <w:link w:val="af4"/>
    <w:semiHidden/>
    <w:rsid w:val="00490F2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490F2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490F2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90F2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90F2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alloon Text"/>
    <w:basedOn w:val="a"/>
    <w:link w:val="af6"/>
    <w:uiPriority w:val="99"/>
    <w:unhideWhenUsed/>
    <w:rsid w:val="00490F25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90F25"/>
    <w:rPr>
      <w:rFonts w:ascii="Tahoma" w:eastAsia="Times New Roman" w:hAnsi="Tahoma" w:cs="Times New Roman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490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rsid w:val="00490F25"/>
    <w:rPr>
      <w:rFonts w:ascii="Calibri" w:eastAsia="Times New Roman" w:hAnsi="Calibri" w:cs="Times New Roman"/>
    </w:rPr>
  </w:style>
  <w:style w:type="character" w:customStyle="1" w:styleId="FontStyle14">
    <w:name w:val="Font Style14"/>
    <w:uiPriority w:val="99"/>
    <w:rsid w:val="00490F25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327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F25"/>
    <w:pPr>
      <w:keepNext/>
      <w:tabs>
        <w:tab w:val="num" w:pos="720"/>
      </w:tabs>
      <w:suppressAutoHyphens/>
      <w:spacing w:before="60" w:after="60"/>
      <w:ind w:left="720" w:hanging="360"/>
      <w:jc w:val="both"/>
      <w:outlineLvl w:val="0"/>
    </w:pPr>
    <w:rPr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90F25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90F25"/>
    <w:pPr>
      <w:keepNext/>
      <w:jc w:val="center"/>
      <w:outlineLvl w:val="2"/>
    </w:pPr>
    <w:rPr>
      <w:b/>
      <w:sz w:val="28"/>
      <w:szCs w:val="23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90F25"/>
    <w:pPr>
      <w:keepNext/>
      <w:jc w:val="both"/>
      <w:outlineLvl w:val="3"/>
    </w:pPr>
    <w:rPr>
      <w:sz w:val="28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490F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490F25"/>
    <w:pPr>
      <w:keepNext/>
      <w:jc w:val="both"/>
      <w:outlineLvl w:val="5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25"/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90F2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90F25"/>
    <w:rPr>
      <w:rFonts w:ascii="Times New Roman" w:eastAsia="Times New Roman" w:hAnsi="Times New Roman" w:cs="Times New Roman"/>
      <w:b/>
      <w:sz w:val="28"/>
      <w:szCs w:val="23"/>
      <w:lang w:val="x-none" w:eastAsia="x-none"/>
    </w:rPr>
  </w:style>
  <w:style w:type="character" w:customStyle="1" w:styleId="40">
    <w:name w:val="Заголовок 4 Знак"/>
    <w:basedOn w:val="a0"/>
    <w:link w:val="4"/>
    <w:rsid w:val="00490F25"/>
    <w:rPr>
      <w:rFonts w:ascii="Times New Roman" w:eastAsia="Times New Roman" w:hAnsi="Times New Roman" w:cs="Times New Roman"/>
      <w:sz w:val="28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490F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90F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49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9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90F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0F25"/>
    <w:pPr>
      <w:ind w:left="720"/>
      <w:contextualSpacing/>
    </w:pPr>
  </w:style>
  <w:style w:type="character" w:styleId="a7">
    <w:name w:val="Strong"/>
    <w:uiPriority w:val="22"/>
    <w:qFormat/>
    <w:rsid w:val="00490F25"/>
    <w:rPr>
      <w:b/>
      <w:bCs/>
    </w:rPr>
  </w:style>
  <w:style w:type="paragraph" w:styleId="a8">
    <w:name w:val="Normal (Web)"/>
    <w:basedOn w:val="a"/>
    <w:uiPriority w:val="99"/>
    <w:unhideWhenUsed/>
    <w:rsid w:val="00490F25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90F25"/>
    <w:rPr>
      <w:i/>
      <w:iCs/>
    </w:rPr>
  </w:style>
  <w:style w:type="paragraph" w:customStyle="1" w:styleId="26">
    <w:name w:val="стиль26"/>
    <w:basedOn w:val="a"/>
    <w:rsid w:val="00490F25"/>
    <w:pPr>
      <w:spacing w:before="100" w:beforeAutospacing="1" w:after="100" w:afterAutospacing="1"/>
    </w:pPr>
  </w:style>
  <w:style w:type="character" w:customStyle="1" w:styleId="simpleblogdate">
    <w:name w:val="simple_blog_date"/>
    <w:basedOn w:val="a0"/>
    <w:rsid w:val="00490F25"/>
  </w:style>
  <w:style w:type="paragraph" w:customStyle="1" w:styleId="day">
    <w:name w:val="day"/>
    <w:basedOn w:val="a"/>
    <w:rsid w:val="00490F25"/>
    <w:pPr>
      <w:spacing w:before="100" w:beforeAutospacing="1" w:after="100" w:afterAutospacing="1"/>
    </w:pPr>
  </w:style>
  <w:style w:type="paragraph" w:customStyle="1" w:styleId="yr">
    <w:name w:val="yr"/>
    <w:basedOn w:val="a"/>
    <w:rsid w:val="00490F25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490F25"/>
    <w:pPr>
      <w:jc w:val="center"/>
    </w:pPr>
    <w:rPr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490F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490F25"/>
    <w:rPr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rsid w:val="00490F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rsid w:val="00490F25"/>
    <w:pPr>
      <w:ind w:left="180" w:hanging="180"/>
      <w:jc w:val="both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490F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3"/>
    <w:basedOn w:val="a"/>
    <w:link w:val="32"/>
    <w:rsid w:val="00490F25"/>
    <w:pPr>
      <w:jc w:val="both"/>
    </w:pPr>
    <w:rPr>
      <w:color w:val="000080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90F25"/>
    <w:rPr>
      <w:rFonts w:ascii="Times New Roman" w:eastAsia="Times New Roman" w:hAnsi="Times New Roman" w:cs="Times New Roman"/>
      <w:color w:val="000080"/>
      <w:sz w:val="28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490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9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490F25"/>
  </w:style>
  <w:style w:type="character" w:customStyle="1" w:styleId="af3">
    <w:name w:val="Схема документа Знак"/>
    <w:link w:val="af4"/>
    <w:semiHidden/>
    <w:rsid w:val="00490F2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490F2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490F2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90F2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90F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Balloon Text"/>
    <w:basedOn w:val="a"/>
    <w:link w:val="af6"/>
    <w:uiPriority w:val="99"/>
    <w:unhideWhenUsed/>
    <w:rsid w:val="00490F25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490F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490F2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rsid w:val="00490F25"/>
    <w:rPr>
      <w:rFonts w:ascii="Calibri" w:eastAsia="Times New Roman" w:hAnsi="Calibri" w:cs="Times New Roman"/>
      <w:lang w:val="x-none" w:eastAsia="x-none"/>
    </w:rPr>
  </w:style>
  <w:style w:type="character" w:customStyle="1" w:styleId="FontStyle14">
    <w:name w:val="Font Style14"/>
    <w:uiPriority w:val="99"/>
    <w:rsid w:val="00490F25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327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ality.ir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61061BD6CCC36782039CDF9E3FCF9F16F18B5A1C3679CCA960C1D7B83ABBC4Q7C5C" TargetMode="External"/><Relationship Id="rId5" Type="http://schemas.openxmlformats.org/officeDocument/2006/relationships/hyperlink" Target="consultantplus://offline/ref=A60A49E3DAF42D240B74DA29A04CE320F804C40FFDB49FA29C1ABF09C87F8A684EBF34293368D4BB22D62Am2b5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Секретарь</cp:lastModifiedBy>
  <cp:revision>14</cp:revision>
  <cp:lastPrinted>2017-09-28T07:02:00Z</cp:lastPrinted>
  <dcterms:created xsi:type="dcterms:W3CDTF">2017-09-28T08:59:00Z</dcterms:created>
  <dcterms:modified xsi:type="dcterms:W3CDTF">2017-10-04T07:50:00Z</dcterms:modified>
</cp:coreProperties>
</file>