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E1" w:rsidRDefault="001B53E1" w:rsidP="001B53E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Комитет по образованию администрации Зиминского района</w:t>
      </w:r>
    </w:p>
    <w:p w:rsidR="001B53E1" w:rsidRDefault="001B53E1" w:rsidP="001B53E1">
      <w:pPr>
        <w:jc w:val="center"/>
        <w:rPr>
          <w:i/>
          <w:sz w:val="32"/>
          <w:szCs w:val="32"/>
        </w:rPr>
      </w:pPr>
    </w:p>
    <w:p w:rsidR="001B53E1" w:rsidRDefault="001B53E1" w:rsidP="001B53E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1B53E1" w:rsidRDefault="001B53E1" w:rsidP="001B53E1">
      <w:pPr>
        <w:jc w:val="center"/>
        <w:rPr>
          <w:sz w:val="28"/>
          <w:szCs w:val="28"/>
        </w:rPr>
      </w:pPr>
    </w:p>
    <w:p w:rsidR="001B53E1" w:rsidRDefault="005C0A17" w:rsidP="001B53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24.12.</w:t>
      </w:r>
      <w:r w:rsidR="001B53E1">
        <w:rPr>
          <w:sz w:val="28"/>
          <w:szCs w:val="28"/>
        </w:rPr>
        <w:t xml:space="preserve"> 2015 г.</w:t>
      </w:r>
      <w:r w:rsidR="001B53E1">
        <w:rPr>
          <w:sz w:val="28"/>
          <w:szCs w:val="28"/>
        </w:rPr>
        <w:tab/>
      </w:r>
      <w:r w:rsidR="001B53E1">
        <w:rPr>
          <w:sz w:val="28"/>
          <w:szCs w:val="28"/>
        </w:rPr>
        <w:tab/>
      </w:r>
      <w:r w:rsidR="001B53E1"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="001B53E1">
        <w:rPr>
          <w:sz w:val="28"/>
          <w:szCs w:val="28"/>
        </w:rPr>
        <w:t xml:space="preserve">     № </w:t>
      </w:r>
      <w:r>
        <w:rPr>
          <w:sz w:val="28"/>
          <w:szCs w:val="28"/>
        </w:rPr>
        <w:t>138</w:t>
      </w:r>
    </w:p>
    <w:p w:rsidR="001B53E1" w:rsidRPr="005C0A17" w:rsidRDefault="001B53E1" w:rsidP="001B53E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0A17">
        <w:rPr>
          <w:b/>
          <w:sz w:val="28"/>
          <w:szCs w:val="28"/>
        </w:rPr>
        <w:t xml:space="preserve">Об утверждении Положения о </w:t>
      </w:r>
      <w:r w:rsidRPr="005C0A17">
        <w:rPr>
          <w:b/>
          <w:bCs/>
          <w:sz w:val="28"/>
          <w:szCs w:val="28"/>
        </w:rPr>
        <w:t xml:space="preserve"> совещании руководителей образовательных организаций </w:t>
      </w:r>
    </w:p>
    <w:p w:rsidR="001B53E1" w:rsidRDefault="001B53E1" w:rsidP="001B53E1">
      <w:pPr>
        <w:autoSpaceDE w:val="0"/>
        <w:autoSpaceDN w:val="0"/>
        <w:adjustRightInd w:val="0"/>
        <w:rPr>
          <w:sz w:val="28"/>
          <w:szCs w:val="28"/>
        </w:rPr>
      </w:pPr>
    </w:p>
    <w:p w:rsidR="001B53E1" w:rsidRPr="005C0A17" w:rsidRDefault="001B53E1" w:rsidP="001B53E1">
      <w:pPr>
        <w:tabs>
          <w:tab w:val="left" w:pos="8364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5C0A17">
        <w:rPr>
          <w:sz w:val="28"/>
          <w:szCs w:val="28"/>
        </w:rPr>
        <w:t xml:space="preserve">На основании Федерального закона Российской Федерации </w:t>
      </w:r>
      <w:r w:rsidRPr="005C0A17">
        <w:rPr>
          <w:bCs/>
          <w:sz w:val="28"/>
          <w:szCs w:val="28"/>
        </w:rPr>
        <w:t>от 29 декабря 2012 года N 273-ФЗ "Об образовании в Российской Федерации", в</w:t>
      </w:r>
      <w:r w:rsidRPr="005C0A17">
        <w:rPr>
          <w:sz w:val="28"/>
          <w:szCs w:val="28"/>
        </w:rPr>
        <w:t xml:space="preserve"> целях регламентации деятельности Комитета по образованию администрации Зиминского района</w:t>
      </w:r>
      <w:r w:rsidRPr="005C0A17">
        <w:rPr>
          <w:rStyle w:val="FontStyle30"/>
          <w:rFonts w:ascii="Times New Roman" w:hAnsi="Times New Roman" w:cs="Times New Roman"/>
          <w:sz w:val="28"/>
          <w:szCs w:val="28"/>
        </w:rPr>
        <w:t xml:space="preserve"> по выработке управленческих решений, требующих коллективного обсуждения</w:t>
      </w:r>
      <w:r w:rsidRPr="005C0A17">
        <w:rPr>
          <w:sz w:val="28"/>
          <w:szCs w:val="28"/>
        </w:rPr>
        <w:t xml:space="preserve"> текущих и перспективных вопросов в сфере образования,</w:t>
      </w:r>
    </w:p>
    <w:p w:rsidR="001B53E1" w:rsidRDefault="001B53E1" w:rsidP="001B53E1">
      <w:pPr>
        <w:pStyle w:val="a4"/>
        <w:ind w:firstLine="567"/>
        <w:jc w:val="both"/>
        <w:rPr>
          <w:b/>
          <w:sz w:val="28"/>
          <w:szCs w:val="28"/>
        </w:rPr>
      </w:pPr>
    </w:p>
    <w:p w:rsidR="001B53E1" w:rsidRDefault="001B53E1" w:rsidP="001B53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B53E1" w:rsidRDefault="001B53E1" w:rsidP="001B53E1">
      <w:pPr>
        <w:rPr>
          <w:sz w:val="28"/>
          <w:szCs w:val="28"/>
        </w:rPr>
      </w:pPr>
    </w:p>
    <w:p w:rsidR="001B53E1" w:rsidRPr="00D17D50" w:rsidRDefault="001B53E1" w:rsidP="001B53E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17D50">
        <w:rPr>
          <w:sz w:val="28"/>
          <w:szCs w:val="28"/>
        </w:rPr>
        <w:t xml:space="preserve">Утвердить Положение </w:t>
      </w:r>
      <w:r w:rsidR="00A60BF6" w:rsidRPr="00D17D50">
        <w:rPr>
          <w:bCs/>
          <w:sz w:val="28"/>
          <w:szCs w:val="28"/>
        </w:rPr>
        <w:t>о совещании руководителей образовательных организаций</w:t>
      </w:r>
      <w:r w:rsidR="00D17D50">
        <w:rPr>
          <w:bCs/>
          <w:sz w:val="28"/>
          <w:szCs w:val="28"/>
        </w:rPr>
        <w:t xml:space="preserve"> </w:t>
      </w:r>
      <w:r w:rsidRPr="00D17D50">
        <w:rPr>
          <w:sz w:val="28"/>
          <w:szCs w:val="28"/>
        </w:rPr>
        <w:t>(прилагается).</w:t>
      </w:r>
    </w:p>
    <w:p w:rsidR="001B53E1" w:rsidRPr="00D17D50" w:rsidRDefault="001B53E1" w:rsidP="001B53E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17D50">
        <w:rPr>
          <w:sz w:val="28"/>
          <w:szCs w:val="28"/>
        </w:rPr>
        <w:t xml:space="preserve">Назначить оператора за размещение </w:t>
      </w:r>
      <w:r w:rsidR="0049252D">
        <w:rPr>
          <w:sz w:val="28"/>
          <w:szCs w:val="28"/>
        </w:rPr>
        <w:t xml:space="preserve">информации </w:t>
      </w:r>
      <w:r w:rsidRPr="00D17D50">
        <w:rPr>
          <w:sz w:val="28"/>
          <w:szCs w:val="28"/>
        </w:rPr>
        <w:t>на официальном сайте Комитета по образованию Чумакову О.С., ст. специалиста МБУ «Центра развития образования учреждений Зиминского района».</w:t>
      </w:r>
    </w:p>
    <w:p w:rsidR="001B53E1" w:rsidRPr="00D17D50" w:rsidRDefault="001B53E1" w:rsidP="001B53E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17D50">
        <w:rPr>
          <w:sz w:val="28"/>
          <w:szCs w:val="28"/>
        </w:rPr>
        <w:t>Контроль  исполнения приказа возложить на заместителя председателя Комитета по образованию О.А. Кузнецову.</w:t>
      </w:r>
    </w:p>
    <w:p w:rsidR="001B53E1" w:rsidRPr="00B1093D" w:rsidRDefault="001B53E1" w:rsidP="001B53E1">
      <w:pPr>
        <w:pStyle w:val="a4"/>
        <w:jc w:val="both"/>
        <w:rPr>
          <w:sz w:val="28"/>
          <w:szCs w:val="28"/>
        </w:rPr>
      </w:pPr>
    </w:p>
    <w:p w:rsidR="001B53E1" w:rsidRDefault="001B53E1" w:rsidP="001B53E1">
      <w:pPr>
        <w:rPr>
          <w:i/>
          <w:iCs/>
        </w:rPr>
      </w:pPr>
      <w:r>
        <w:rPr>
          <w:i/>
          <w:iCs/>
        </w:rPr>
        <w:t xml:space="preserve">Председатель Комитета </w:t>
      </w:r>
      <w:proofErr w:type="gramStart"/>
      <w:r>
        <w:rPr>
          <w:i/>
          <w:iCs/>
        </w:rPr>
        <w:t>по</w:t>
      </w:r>
      <w:proofErr w:type="gramEnd"/>
    </w:p>
    <w:p w:rsidR="001B53E1" w:rsidRDefault="001B53E1" w:rsidP="001B53E1">
      <w:pPr>
        <w:rPr>
          <w:i/>
          <w:iCs/>
        </w:rPr>
      </w:pPr>
      <w:r>
        <w:rPr>
          <w:i/>
          <w:iCs/>
        </w:rPr>
        <w:t>образованию администрации</w:t>
      </w:r>
    </w:p>
    <w:p w:rsidR="001B53E1" w:rsidRDefault="001B53E1" w:rsidP="001B53E1">
      <w:r>
        <w:rPr>
          <w:i/>
          <w:iCs/>
        </w:rPr>
        <w:t>Зиминского района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С.И. Усольцев</w:t>
      </w:r>
    </w:p>
    <w:p w:rsidR="00A60BF6" w:rsidRDefault="00A60BF6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60BF6" w:rsidRDefault="00A60BF6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60BF6" w:rsidRDefault="00A60BF6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60BF6" w:rsidRDefault="00A60BF6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60BF6" w:rsidRDefault="00A60BF6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60BF6" w:rsidRDefault="00A60BF6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60BF6" w:rsidRDefault="00A60BF6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60BF6" w:rsidRDefault="00A60BF6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60BF6" w:rsidRDefault="00A60BF6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A60BF6" w:rsidRDefault="00A60BF6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572783" w:rsidRDefault="00572783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572783" w:rsidRDefault="00572783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572783" w:rsidRDefault="00572783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572783" w:rsidRDefault="00572783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572783" w:rsidRDefault="00572783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572783" w:rsidRDefault="00572783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572783" w:rsidRDefault="00572783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572783" w:rsidRDefault="00572783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572783" w:rsidRDefault="00572783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0950BA" w:rsidRDefault="000950BA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</w:p>
    <w:p w:rsidR="001B53E1" w:rsidRPr="00ED09BA" w:rsidRDefault="001B53E1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lastRenderedPageBreak/>
        <w:t>Приложение</w:t>
      </w:r>
    </w:p>
    <w:p w:rsidR="001B53E1" w:rsidRPr="00ED09BA" w:rsidRDefault="001B53E1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>к приказу Комитета по образованию</w:t>
      </w:r>
    </w:p>
    <w:p w:rsidR="001B53E1" w:rsidRPr="00ED09BA" w:rsidRDefault="001B53E1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>администрации Зиминского  района</w:t>
      </w:r>
    </w:p>
    <w:p w:rsidR="001B53E1" w:rsidRPr="00ED09BA" w:rsidRDefault="001B53E1" w:rsidP="001B53E1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от </w:t>
      </w:r>
      <w:r w:rsidR="005C0A17">
        <w:t>24.12.2015 г.</w:t>
      </w:r>
      <w:r w:rsidRPr="00ED09BA">
        <w:t xml:space="preserve">    № </w:t>
      </w:r>
      <w:r w:rsidR="005C0A17">
        <w:t>138</w:t>
      </w:r>
    </w:p>
    <w:p w:rsidR="00A60BF6" w:rsidRPr="00BA00AF" w:rsidRDefault="00A60BF6" w:rsidP="00A60BF6">
      <w:pPr>
        <w:spacing w:line="0" w:lineRule="atLeast"/>
        <w:ind w:firstLine="709"/>
        <w:contextualSpacing/>
        <w:jc w:val="center"/>
        <w:rPr>
          <w:b/>
          <w:sz w:val="28"/>
          <w:szCs w:val="26"/>
        </w:rPr>
      </w:pPr>
      <w:r w:rsidRPr="00BA00AF">
        <w:rPr>
          <w:b/>
          <w:sz w:val="28"/>
          <w:szCs w:val="26"/>
        </w:rPr>
        <w:t>ПОЛОЖЕНИЕ</w:t>
      </w:r>
    </w:p>
    <w:p w:rsidR="00A60BF6" w:rsidRPr="00BA00AF" w:rsidRDefault="00A60BF6" w:rsidP="00A60BF6">
      <w:pPr>
        <w:spacing w:line="0" w:lineRule="atLeast"/>
        <w:ind w:firstLine="709"/>
        <w:contextualSpacing/>
        <w:jc w:val="center"/>
        <w:rPr>
          <w:b/>
          <w:sz w:val="28"/>
          <w:szCs w:val="26"/>
        </w:rPr>
      </w:pPr>
      <w:r w:rsidRPr="00BA00AF">
        <w:rPr>
          <w:b/>
          <w:sz w:val="28"/>
          <w:szCs w:val="26"/>
        </w:rPr>
        <w:t>о совещании руководителей</w:t>
      </w:r>
    </w:p>
    <w:p w:rsidR="00A60BF6" w:rsidRPr="00BA00AF" w:rsidRDefault="00A60BF6" w:rsidP="00A60BF6">
      <w:pPr>
        <w:spacing w:line="0" w:lineRule="atLeast"/>
        <w:ind w:firstLine="709"/>
        <w:contextualSpacing/>
        <w:jc w:val="center"/>
        <w:rPr>
          <w:b/>
          <w:sz w:val="28"/>
          <w:szCs w:val="26"/>
        </w:rPr>
      </w:pPr>
      <w:r w:rsidRPr="00BA00AF">
        <w:rPr>
          <w:b/>
          <w:sz w:val="28"/>
          <w:szCs w:val="26"/>
        </w:rPr>
        <w:t xml:space="preserve"> образовательных организаций </w:t>
      </w:r>
    </w:p>
    <w:p w:rsidR="00A60BF6" w:rsidRPr="00016E5D" w:rsidRDefault="00A60BF6" w:rsidP="00A60BF6">
      <w:pPr>
        <w:spacing w:line="0" w:lineRule="atLeast"/>
        <w:ind w:firstLine="709"/>
        <w:contextualSpacing/>
        <w:jc w:val="center"/>
        <w:rPr>
          <w:b/>
          <w:sz w:val="26"/>
          <w:szCs w:val="26"/>
        </w:rPr>
      </w:pPr>
    </w:p>
    <w:p w:rsidR="00A60BF6" w:rsidRPr="008F3D38" w:rsidRDefault="00A60BF6" w:rsidP="00A60BF6">
      <w:pPr>
        <w:spacing w:line="0" w:lineRule="atLeast"/>
        <w:ind w:firstLine="709"/>
        <w:contextualSpacing/>
        <w:jc w:val="center"/>
        <w:rPr>
          <w:b/>
        </w:rPr>
      </w:pPr>
      <w:r w:rsidRPr="008F3D38">
        <w:rPr>
          <w:b/>
        </w:rPr>
        <w:t>1. Общие положения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1.1. Положение о совещании руководителей образовательных организаций, (далее – совещание) регламентирует деятельность Комитета по образованию администрации Зиминского района</w:t>
      </w:r>
      <w:r w:rsidR="00572783" w:rsidRPr="008F3D38">
        <w:t xml:space="preserve"> </w:t>
      </w:r>
      <w:r w:rsidRPr="008F3D38">
        <w:rPr>
          <w:rStyle w:val="FontStyle30"/>
          <w:rFonts w:ascii="Times New Roman" w:hAnsi="Times New Roman" w:cs="Times New Roman"/>
          <w:sz w:val="24"/>
          <w:szCs w:val="24"/>
        </w:rPr>
        <w:t>(далее – Комитет по образованию) по выработке управленческих решений, требующих коллективногообсуждения</w:t>
      </w:r>
      <w:r w:rsidRPr="008F3D38">
        <w:t xml:space="preserve"> текущих и перспективных вопросов в сфере образования.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 xml:space="preserve">1.2. </w:t>
      </w:r>
      <w:r w:rsidRPr="008F3D38">
        <w:rPr>
          <w:rStyle w:val="FontStyle30"/>
          <w:rFonts w:ascii="Times New Roman" w:hAnsi="Times New Roman" w:cs="Times New Roman"/>
          <w:sz w:val="24"/>
          <w:szCs w:val="24"/>
        </w:rPr>
        <w:t>Совещание осуществляет свою деятельность на основе принципов гласности, законности, централизации управления, равноправия его членов при внесении вопросов на рассмотрение совещания и принятие решений, самостоятельности, ответственности за выполнение принятых им решений, а также сочетания принципов коллегиальности и единоначалия.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center"/>
      </w:pPr>
      <w:r w:rsidRPr="008F3D38">
        <w:rPr>
          <w:b/>
        </w:rPr>
        <w:t>2. Цели и задачи совещания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 xml:space="preserve">2.1. Совещание руководителей проводится с целью коллегиальной выработки решений по текущим и перспективным вопросам развития дошкольного, общего образования детей, а также деятельности </w:t>
      </w:r>
      <w:r w:rsidR="00C07B4F"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>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2.2. Совещание реализует следующие задачи: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 xml:space="preserve">а) координация деятельности </w:t>
      </w:r>
      <w:r w:rsidR="00985FEA"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="00041DED" w:rsidRPr="008F3D38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8F3D38">
        <w:t xml:space="preserve">и образовательных организаций, подведомственных </w:t>
      </w:r>
      <w:r w:rsidR="00985FEA"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Комитету по образованию</w:t>
      </w:r>
      <w:r w:rsidRPr="008F3D38">
        <w:t>;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б) доведение приоритетных направлений государственной, региональной, муниципальной политики в области образования;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в) определение приоритетности задач для решения на уровне членов совещания;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г) принятие решений по вопросам, имеющим важное стратегическое значение;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д) обмен опытом, полезной информацией, решение внутренних проблем;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 xml:space="preserve">е) урегулирование спорных вопросов, возникающих в процессе деятельности </w:t>
      </w:r>
      <w:r w:rsidR="00041DED"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="00041DED" w:rsidRPr="008F3D38">
        <w:t xml:space="preserve"> </w:t>
      </w:r>
      <w:r w:rsidRPr="008F3D38">
        <w:t>и образовательных организаций</w:t>
      </w:r>
      <w:r w:rsidR="009C62D2" w:rsidRPr="008F3D38">
        <w:t>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center"/>
        <w:rPr>
          <w:b/>
        </w:rPr>
      </w:pPr>
      <w:r w:rsidRPr="008F3D38">
        <w:rPr>
          <w:b/>
        </w:rPr>
        <w:t>3. Порядок подготовки и проведения совещания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 xml:space="preserve">3.1. Повестка совещания регламентируется годовым планом работы </w:t>
      </w:r>
      <w:r w:rsidR="009C62D2"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>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 xml:space="preserve">В повестку совещания могут быть внесены изменения и дополнения по инициативе </w:t>
      </w:r>
      <w:r w:rsidR="009C62D2" w:rsidRPr="008F3D38">
        <w:t xml:space="preserve">председателя </w:t>
      </w:r>
      <w:r w:rsidR="009C62D2"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 xml:space="preserve">, специалистов </w:t>
      </w:r>
      <w:r w:rsidR="009C62D2"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>в срок: не позднее, чем за один день до намеченной даты совещания.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 xml:space="preserve">3.2. Сроки, место и время проведения совещания устанавливаются планом работы </w:t>
      </w:r>
      <w:r w:rsidR="00021027"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="00F32EBF" w:rsidRPr="008F3D38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8F3D38">
        <w:t xml:space="preserve">на месяц, утверждаемым </w:t>
      </w:r>
      <w:r w:rsidR="00021027" w:rsidRPr="008F3D38">
        <w:t xml:space="preserve">председателем </w:t>
      </w:r>
      <w:r w:rsidR="00021027"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 xml:space="preserve">, и размещаемым на официальном сайте </w:t>
      </w:r>
      <w:r w:rsidR="00021027"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 xml:space="preserve"> на первое число каждого месяца.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 xml:space="preserve">3.3. Организация, оповещение и протоколирование возлагается на </w:t>
      </w:r>
      <w:r w:rsidR="00D1225B" w:rsidRPr="008F3D38">
        <w:t>методиста</w:t>
      </w:r>
      <w:r w:rsidR="00BA00AF">
        <w:t xml:space="preserve"> </w:t>
      </w:r>
      <w:r w:rsidR="0007272A" w:rsidRPr="008F3D38">
        <w:t>МУ «Центра развития образования учреждений Зиминского района»</w:t>
      </w:r>
      <w:r w:rsidRPr="008F3D38">
        <w:t>, выполняющего функции секретаря совещания.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center"/>
        <w:rPr>
          <w:b/>
        </w:rPr>
      </w:pPr>
      <w:r w:rsidRPr="008F3D38">
        <w:rPr>
          <w:b/>
        </w:rPr>
        <w:t>4. Порядок проведения совещания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4.1. Присутствие на совещании участников совещания является обязательным. Отсутствие участника совещания допускается только по уважительной причине. Причина отсутствия может быть признана уважительной при наличии объяснения в устной или письменной форме и</w:t>
      </w:r>
      <w:r w:rsidR="00F05B2C" w:rsidRPr="008F3D38">
        <w:t xml:space="preserve"> </w:t>
      </w:r>
      <w:r w:rsidRPr="008F3D38">
        <w:t>(или) при предъявлении соответствующего документа.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4.2. Совещание считается состоявшимся, если на нем присутствуют более половины участников совещания.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lastRenderedPageBreak/>
        <w:t xml:space="preserve">4.3. </w:t>
      </w:r>
      <w:r w:rsidR="00021027" w:rsidRPr="008F3D38">
        <w:t xml:space="preserve">Председатель </w:t>
      </w:r>
      <w:r w:rsidR="00021027"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>, являясь председательствующим и ведущим совещания, оглашает вопросы и проблемы предыдущих совещаний, стоящие на контроле.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4.4. Все выступления проходят в соответствии с повесткой дня и регламентом, установленным председательствующим.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4.5. Доклад, выступление должны содержать четкие выводы и предложения.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4.6. Председательствующий может отменить выступление, отклонить замечание, вопрос.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Отмена или перенос обсуждения вопроса допускается в случае отсутствия выступающего на совещании по уважительной причине или при возникновении обстоятельств, препятствующих заслушиванию доклада, выступления.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4.7. Участники совещания вправе принимать участие в обсуждении доклада, выступления, спорного вопроса.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Вопросы к докладчику, выступающему должны соответствовать сути доклада, выступления.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4.8. По каждому вопросу принимается решение с указанием конкретных сроков исполнения и ответственных исполнителей.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4.8.1. Решение принимается по результатам обсуждения. Возможна выработка промежуточного решения поставленной докладчиком задачи, изменение акцентов, закрытие темы или назначение ответственного для ее доработки с установлением контрольных сроков исполнения.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4.9. Решение, вынесенное на совещании, подлежит обязательному исполнению.</w:t>
      </w:r>
    </w:p>
    <w:p w:rsidR="00A60BF6" w:rsidRPr="008F3D38" w:rsidRDefault="00A60BF6" w:rsidP="00A60BF6">
      <w:pPr>
        <w:spacing w:line="0" w:lineRule="atLeast"/>
        <w:ind w:firstLine="709"/>
        <w:contextualSpacing/>
        <w:jc w:val="both"/>
      </w:pPr>
      <w:r w:rsidRPr="008F3D38">
        <w:t>4.1</w:t>
      </w:r>
      <w:r w:rsidR="00F05B2C" w:rsidRPr="008F3D38">
        <w:t>0</w:t>
      </w:r>
      <w:r w:rsidRPr="008F3D38">
        <w:t xml:space="preserve">. Контроль над исполнением решения совещания осуществляется </w:t>
      </w:r>
      <w:r w:rsidR="0081468C" w:rsidRPr="008F3D38">
        <w:t xml:space="preserve">заместителем председателя </w:t>
      </w:r>
      <w:r w:rsidR="0081468C"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>.</w:t>
      </w:r>
    </w:p>
    <w:p w:rsidR="008C4CCC" w:rsidRPr="00A32F9B" w:rsidRDefault="008C4CCC" w:rsidP="008C4CCC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</w:rPr>
      </w:pPr>
      <w:r w:rsidRPr="00A32F9B">
        <w:rPr>
          <w:b/>
          <w:bCs/>
          <w:color w:val="000000"/>
        </w:rPr>
        <w:t>5.</w:t>
      </w:r>
      <w:r w:rsidRPr="00A32F9B">
        <w:rPr>
          <w:b/>
          <w:color w:val="000000"/>
        </w:rPr>
        <w:t xml:space="preserve"> </w:t>
      </w:r>
      <w:r w:rsidRPr="00A32F9B">
        <w:rPr>
          <w:b/>
          <w:bCs/>
          <w:color w:val="000000"/>
        </w:rPr>
        <w:t>Состав и организационная структура совещания</w:t>
      </w:r>
    </w:p>
    <w:p w:rsidR="008C4CCC" w:rsidRPr="008F3D38" w:rsidRDefault="008C4CCC" w:rsidP="008C4CCC">
      <w:pPr>
        <w:spacing w:line="0" w:lineRule="atLeast"/>
        <w:ind w:firstLine="709"/>
        <w:contextualSpacing/>
        <w:jc w:val="both"/>
      </w:pPr>
      <w:r w:rsidRPr="008F3D38">
        <w:t xml:space="preserve">5.1. Участники совещания: председатель </w:t>
      </w:r>
      <w:r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>, гл</w:t>
      </w:r>
      <w:proofErr w:type="gramStart"/>
      <w:r w:rsidRPr="008F3D38">
        <w:t>.с</w:t>
      </w:r>
      <w:proofErr w:type="gramEnd"/>
      <w:r w:rsidRPr="008F3D38">
        <w:t xml:space="preserve">пециалисты </w:t>
      </w:r>
      <w:r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>, методисты МУ «Центра развития образования учреждений Зиминского района», работники МКУ «Централизованная бухгалтерия образовательных учреждений Зиминского района», руководители образовательных организаций.</w:t>
      </w:r>
    </w:p>
    <w:p w:rsidR="008C4CCC" w:rsidRPr="008F3D38" w:rsidRDefault="008C4CCC" w:rsidP="008C4CCC">
      <w:pPr>
        <w:spacing w:line="0" w:lineRule="atLeast"/>
        <w:ind w:firstLine="709"/>
        <w:contextualSpacing/>
        <w:jc w:val="both"/>
      </w:pPr>
      <w:r w:rsidRPr="008F3D38">
        <w:t xml:space="preserve">5.2. Инициатором проведения совещания является председатель </w:t>
      </w:r>
      <w:r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 xml:space="preserve">, гл. специалисты </w:t>
      </w:r>
      <w:r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>.</w:t>
      </w:r>
    </w:p>
    <w:p w:rsidR="008C4CCC" w:rsidRPr="008F3D38" w:rsidRDefault="008C4CCC" w:rsidP="008C4CCC">
      <w:pPr>
        <w:spacing w:line="0" w:lineRule="atLeast"/>
        <w:ind w:firstLine="709"/>
        <w:contextualSpacing/>
        <w:jc w:val="both"/>
      </w:pPr>
      <w:r w:rsidRPr="008F3D38">
        <w:t xml:space="preserve">5.3. Председательствующим и ведущим совещания является председатель </w:t>
      </w:r>
      <w:r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 xml:space="preserve">, в его отсутствие – заместитель председателя </w:t>
      </w:r>
      <w:r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>.</w:t>
      </w:r>
    </w:p>
    <w:p w:rsidR="008C4CCC" w:rsidRPr="008F3D38" w:rsidRDefault="008C4CCC" w:rsidP="008C4CCC">
      <w:pPr>
        <w:spacing w:line="0" w:lineRule="atLeast"/>
        <w:ind w:firstLine="709"/>
        <w:contextualSpacing/>
        <w:jc w:val="both"/>
      </w:pPr>
      <w:r w:rsidRPr="008F3D38">
        <w:t>5.4. Докладчики: гл</w:t>
      </w:r>
      <w:proofErr w:type="gramStart"/>
      <w:r w:rsidRPr="008F3D38">
        <w:t>.с</w:t>
      </w:r>
      <w:proofErr w:type="gramEnd"/>
      <w:r w:rsidRPr="008F3D38">
        <w:t xml:space="preserve">пециалисты </w:t>
      </w:r>
      <w:r w:rsidRPr="008F3D38">
        <w:rPr>
          <w:rStyle w:val="FontStyle30"/>
          <w:rFonts w:ascii="Times New Roman" w:hAnsi="Times New Roman" w:cs="Times New Roman"/>
          <w:sz w:val="24"/>
          <w:szCs w:val="24"/>
        </w:rPr>
        <w:t>Комитета по образованию</w:t>
      </w:r>
      <w:r w:rsidRPr="008F3D38">
        <w:t>, методисты МУ «Центра развития образования учреждений Зиминского района», работники МКУ «Централизованная бухгалтерия образовательных учреждений Зиминского района», руководители образовательных организаций.</w:t>
      </w:r>
    </w:p>
    <w:p w:rsidR="008C4CCC" w:rsidRPr="008F3D38" w:rsidRDefault="008C4CCC" w:rsidP="008C4CCC">
      <w:pPr>
        <w:spacing w:line="0" w:lineRule="atLeast"/>
        <w:ind w:firstLine="709"/>
        <w:contextualSpacing/>
        <w:jc w:val="both"/>
      </w:pPr>
      <w:r w:rsidRPr="008F3D38">
        <w:t xml:space="preserve">5.5. Решения совещания, принятые в пределах его полномочий, являются обязательными для всех работников образовательных организаций, </w:t>
      </w:r>
      <w:r w:rsidRPr="008F3D38">
        <w:rPr>
          <w:rStyle w:val="FontStyle30"/>
          <w:rFonts w:ascii="Times New Roman" w:hAnsi="Times New Roman" w:cs="Times New Roman"/>
          <w:sz w:val="24"/>
          <w:szCs w:val="24"/>
        </w:rPr>
        <w:t xml:space="preserve">Комитета по образованию, </w:t>
      </w:r>
      <w:r w:rsidRPr="008F3D38">
        <w:t>МУ «Центра развития образования учреждений Зиминского района», МКУ «Централизованная бухгалтерия образовательных учреждений Зиминского района».</w:t>
      </w:r>
    </w:p>
    <w:p w:rsidR="008C4CCC" w:rsidRPr="008F3D38" w:rsidRDefault="008C4CCC" w:rsidP="008C4CCC">
      <w:pPr>
        <w:spacing w:line="0" w:lineRule="atLeast"/>
        <w:ind w:firstLine="709"/>
        <w:contextualSpacing/>
        <w:jc w:val="both"/>
      </w:pPr>
      <w:r w:rsidRPr="008F3D38">
        <w:t>5.6. Совещания руководителей образовательных организаций, подведомственных Комитету по образованию, проводятся не реже одного раза в месяц.</w:t>
      </w:r>
    </w:p>
    <w:p w:rsidR="008C4CCC" w:rsidRPr="00BA00AF" w:rsidRDefault="008C4CCC" w:rsidP="008C4CCC">
      <w:pPr>
        <w:pStyle w:val="a4"/>
        <w:jc w:val="center"/>
        <w:rPr>
          <w:b/>
        </w:rPr>
      </w:pPr>
      <w:r w:rsidRPr="00BA00AF">
        <w:rPr>
          <w:b/>
        </w:rPr>
        <w:t>6.Делопроизводство</w:t>
      </w:r>
    </w:p>
    <w:p w:rsidR="00FD723A" w:rsidRPr="008F3D38" w:rsidRDefault="008C4CCC" w:rsidP="000950BA">
      <w:pPr>
        <w:pStyle w:val="a4"/>
        <w:jc w:val="both"/>
      </w:pPr>
      <w:r w:rsidRPr="008F3D38">
        <w:t xml:space="preserve">        6.1. Ежегодные планы работы совещания руководителей образовательных организаций  входят в план работы Комитета по образованию администрации Зиминского района.</w:t>
      </w:r>
      <w:r w:rsidRPr="008F3D38">
        <w:rPr>
          <w:highlight w:val="yellow"/>
        </w:rPr>
        <w:br/>
      </w:r>
      <w:r w:rsidRPr="008F3D38">
        <w:t xml:space="preserve">       6.2. Протоколы заседаний совещаний, его решения оформляются секретарем в  "Книгу протоколов заседаний </w:t>
      </w:r>
      <w:r w:rsidR="008F3D38" w:rsidRPr="008F3D38">
        <w:t>совещания руководителей образовательных организаций</w:t>
      </w:r>
      <w:r w:rsidRPr="008F3D38">
        <w:t>", каждый протокол подписывается председателем и секретарем. Нумерация начинается с начала нового учебного года.</w:t>
      </w:r>
      <w:r w:rsidRPr="008F3D38">
        <w:br/>
      </w:r>
      <w:bookmarkStart w:id="0" w:name="_GoBack"/>
      <w:bookmarkEnd w:id="0"/>
    </w:p>
    <w:sectPr w:rsidR="00FD723A" w:rsidRPr="008F3D38" w:rsidSect="000950B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B36"/>
    <w:multiLevelType w:val="hybridMultilevel"/>
    <w:tmpl w:val="D07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53E1"/>
    <w:rsid w:val="0000575F"/>
    <w:rsid w:val="00021027"/>
    <w:rsid w:val="00041DED"/>
    <w:rsid w:val="00061FAC"/>
    <w:rsid w:val="0007272A"/>
    <w:rsid w:val="000814F4"/>
    <w:rsid w:val="000950BA"/>
    <w:rsid w:val="000D7CAF"/>
    <w:rsid w:val="000E6040"/>
    <w:rsid w:val="0016300A"/>
    <w:rsid w:val="00184FDF"/>
    <w:rsid w:val="001B53E1"/>
    <w:rsid w:val="001E11B9"/>
    <w:rsid w:val="001E36C7"/>
    <w:rsid w:val="002026CE"/>
    <w:rsid w:val="0024098B"/>
    <w:rsid w:val="00264442"/>
    <w:rsid w:val="00284A45"/>
    <w:rsid w:val="002A144D"/>
    <w:rsid w:val="002C57A4"/>
    <w:rsid w:val="002F7EFD"/>
    <w:rsid w:val="00321F17"/>
    <w:rsid w:val="00374B74"/>
    <w:rsid w:val="00396E78"/>
    <w:rsid w:val="003A1A32"/>
    <w:rsid w:val="003A730D"/>
    <w:rsid w:val="003B3A67"/>
    <w:rsid w:val="003C0E90"/>
    <w:rsid w:val="003C2941"/>
    <w:rsid w:val="003C567B"/>
    <w:rsid w:val="003F38F4"/>
    <w:rsid w:val="00421AB4"/>
    <w:rsid w:val="00453BE3"/>
    <w:rsid w:val="0046747A"/>
    <w:rsid w:val="0049252D"/>
    <w:rsid w:val="004C4902"/>
    <w:rsid w:val="004C5A35"/>
    <w:rsid w:val="00505741"/>
    <w:rsid w:val="00530A02"/>
    <w:rsid w:val="00551964"/>
    <w:rsid w:val="00555B2D"/>
    <w:rsid w:val="00572783"/>
    <w:rsid w:val="00577090"/>
    <w:rsid w:val="005A15C3"/>
    <w:rsid w:val="005C0A17"/>
    <w:rsid w:val="005C1FD9"/>
    <w:rsid w:val="00620FA4"/>
    <w:rsid w:val="00662670"/>
    <w:rsid w:val="006A16F5"/>
    <w:rsid w:val="006A40A4"/>
    <w:rsid w:val="006A41B2"/>
    <w:rsid w:val="006C0571"/>
    <w:rsid w:val="006C56DE"/>
    <w:rsid w:val="006C6155"/>
    <w:rsid w:val="006F7F2A"/>
    <w:rsid w:val="00782ED2"/>
    <w:rsid w:val="00791467"/>
    <w:rsid w:val="007D7026"/>
    <w:rsid w:val="007F4EC3"/>
    <w:rsid w:val="0081468C"/>
    <w:rsid w:val="00836704"/>
    <w:rsid w:val="00862DA9"/>
    <w:rsid w:val="00883956"/>
    <w:rsid w:val="00892BDE"/>
    <w:rsid w:val="008A72F6"/>
    <w:rsid w:val="008B0AC2"/>
    <w:rsid w:val="008C4CCC"/>
    <w:rsid w:val="008F3D38"/>
    <w:rsid w:val="00946289"/>
    <w:rsid w:val="009531A0"/>
    <w:rsid w:val="009747BE"/>
    <w:rsid w:val="00985FEA"/>
    <w:rsid w:val="009C62D2"/>
    <w:rsid w:val="00A2219D"/>
    <w:rsid w:val="00A24F87"/>
    <w:rsid w:val="00A32F9B"/>
    <w:rsid w:val="00A4262F"/>
    <w:rsid w:val="00A60BF6"/>
    <w:rsid w:val="00A61A56"/>
    <w:rsid w:val="00A65888"/>
    <w:rsid w:val="00B66587"/>
    <w:rsid w:val="00BA00AF"/>
    <w:rsid w:val="00BD6A85"/>
    <w:rsid w:val="00BE1C62"/>
    <w:rsid w:val="00BF1A8F"/>
    <w:rsid w:val="00BF6129"/>
    <w:rsid w:val="00C07B4F"/>
    <w:rsid w:val="00C25A5F"/>
    <w:rsid w:val="00C40791"/>
    <w:rsid w:val="00CD48C6"/>
    <w:rsid w:val="00CE5A38"/>
    <w:rsid w:val="00D00B70"/>
    <w:rsid w:val="00D1225B"/>
    <w:rsid w:val="00D17D50"/>
    <w:rsid w:val="00D82F20"/>
    <w:rsid w:val="00DC3FA1"/>
    <w:rsid w:val="00DE1FE6"/>
    <w:rsid w:val="00DF77BB"/>
    <w:rsid w:val="00E6384D"/>
    <w:rsid w:val="00E757FA"/>
    <w:rsid w:val="00E76EC7"/>
    <w:rsid w:val="00E9447B"/>
    <w:rsid w:val="00EC64A3"/>
    <w:rsid w:val="00ED3145"/>
    <w:rsid w:val="00F05B2C"/>
    <w:rsid w:val="00F141E5"/>
    <w:rsid w:val="00F30AB3"/>
    <w:rsid w:val="00F32EBF"/>
    <w:rsid w:val="00F646D0"/>
    <w:rsid w:val="00F9142C"/>
    <w:rsid w:val="00FC195C"/>
    <w:rsid w:val="00FC5695"/>
    <w:rsid w:val="00FD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C4CCC"/>
    <w:pPr>
      <w:spacing w:before="240" w:after="60"/>
      <w:outlineLvl w:val="6"/>
    </w:pPr>
    <w:rPr>
      <w:rFonts w:ascii="Calibri" w:hAnsi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B53E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1B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B53E1"/>
    <w:rPr>
      <w:rFonts w:ascii="Calibri" w:hAnsi="Calibri" w:cs="Calibri" w:hint="default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rsid w:val="008C4CCC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B53E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1B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B53E1"/>
    <w:rPr>
      <w:rFonts w:ascii="Calibri" w:hAnsi="Calibri" w:cs="Calibr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Denis</cp:lastModifiedBy>
  <cp:revision>32</cp:revision>
  <cp:lastPrinted>2016-01-12T09:46:00Z</cp:lastPrinted>
  <dcterms:created xsi:type="dcterms:W3CDTF">2016-01-04T13:00:00Z</dcterms:created>
  <dcterms:modified xsi:type="dcterms:W3CDTF">2016-01-12T09:46:00Z</dcterms:modified>
</cp:coreProperties>
</file>