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1" w:rsidRDefault="00733D7B" w:rsidP="00A92B8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январе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A92B81">
        <w:rPr>
          <w:rFonts w:ascii="Times New Roman" w:hAnsi="Times New Roman" w:cs="Times New Roman"/>
          <w:b/>
          <w:sz w:val="32"/>
          <w:szCs w:val="32"/>
        </w:rPr>
        <w:t>20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в </w:t>
      </w:r>
      <w:r w:rsidR="00A92B81">
        <w:rPr>
          <w:rFonts w:ascii="Times New Roman" w:hAnsi="Times New Roman" w:cs="Times New Roman"/>
          <w:sz w:val="32"/>
          <w:szCs w:val="32"/>
        </w:rPr>
        <w:t xml:space="preserve">Комитет по образованию администрации </w:t>
      </w:r>
      <w:proofErr w:type="spellStart"/>
      <w:r w:rsidR="00A92B81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A92B81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A92B81">
        <w:rPr>
          <w:rFonts w:ascii="Times New Roman" w:hAnsi="Times New Roman" w:cs="Times New Roman"/>
          <w:sz w:val="32"/>
          <w:szCs w:val="32"/>
        </w:rPr>
        <w:t>1</w:t>
      </w:r>
      <w:r w:rsidR="00A92B81">
        <w:rPr>
          <w:rFonts w:ascii="Times New Roman" w:hAnsi="Times New Roman" w:cs="Times New Roman"/>
          <w:sz w:val="32"/>
          <w:szCs w:val="32"/>
        </w:rPr>
        <w:t xml:space="preserve">  обращени</w:t>
      </w:r>
      <w:r w:rsidR="00A92B81">
        <w:rPr>
          <w:rFonts w:ascii="Times New Roman" w:hAnsi="Times New Roman" w:cs="Times New Roman"/>
          <w:sz w:val="32"/>
          <w:szCs w:val="32"/>
        </w:rPr>
        <w:t>е</w:t>
      </w:r>
      <w:r w:rsidR="00A92B81">
        <w:rPr>
          <w:rFonts w:ascii="Times New Roman" w:hAnsi="Times New Roman" w:cs="Times New Roman"/>
          <w:sz w:val="32"/>
          <w:szCs w:val="32"/>
        </w:rPr>
        <w:t xml:space="preserve">,  из них 0 (0 %) – письменное,  </w:t>
      </w:r>
      <w:r w:rsidR="00A92B81">
        <w:rPr>
          <w:rFonts w:ascii="Times New Roman" w:hAnsi="Times New Roman" w:cs="Times New Roman"/>
          <w:sz w:val="32"/>
          <w:szCs w:val="32"/>
        </w:rPr>
        <w:t>0</w:t>
      </w:r>
      <w:r w:rsidR="00A92B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92B8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92B81">
        <w:rPr>
          <w:rFonts w:ascii="Times New Roman" w:hAnsi="Times New Roman" w:cs="Times New Roman"/>
          <w:sz w:val="32"/>
          <w:szCs w:val="32"/>
        </w:rPr>
        <w:t xml:space="preserve">0 %)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A92B81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A92B81">
        <w:rPr>
          <w:rFonts w:ascii="Times New Roman" w:hAnsi="Times New Roman" w:cs="Times New Roman"/>
          <w:sz w:val="32"/>
          <w:szCs w:val="32"/>
        </w:rPr>
        <w:t xml:space="preserve"> района  -  1 ( </w:t>
      </w:r>
      <w:r w:rsidR="00A92B81">
        <w:rPr>
          <w:rFonts w:ascii="Times New Roman" w:hAnsi="Times New Roman" w:cs="Times New Roman"/>
          <w:sz w:val="32"/>
          <w:szCs w:val="32"/>
        </w:rPr>
        <w:t>10</w:t>
      </w:r>
      <w:r w:rsidR="00A92B81">
        <w:rPr>
          <w:rFonts w:ascii="Times New Roman" w:hAnsi="Times New Roman" w:cs="Times New Roman"/>
          <w:sz w:val="32"/>
          <w:szCs w:val="32"/>
        </w:rPr>
        <w:t>0 %).</w:t>
      </w: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33D7B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E661F8">
        <w:rPr>
          <w:rFonts w:ascii="Times New Roman" w:hAnsi="Times New Roman" w:cs="Times New Roman"/>
          <w:b/>
          <w:sz w:val="32"/>
          <w:szCs w:val="32"/>
        </w:rPr>
        <w:t>20</w:t>
      </w:r>
      <w:r w:rsidR="00A92B81">
        <w:rPr>
          <w:rFonts w:ascii="Times New Roman" w:hAnsi="Times New Roman" w:cs="Times New Roman"/>
          <w:b/>
          <w:sz w:val="32"/>
          <w:szCs w:val="32"/>
        </w:rPr>
        <w:t>20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733D7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обращения,  из них </w:t>
      </w:r>
      <w:r w:rsidR="00733D7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733D7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A92B81">
        <w:rPr>
          <w:rFonts w:ascii="Times New Roman" w:hAnsi="Times New Roman" w:cs="Times New Roman"/>
          <w:sz w:val="32"/>
          <w:szCs w:val="32"/>
        </w:rPr>
        <w:t xml:space="preserve">0 </w:t>
      </w:r>
      <w:proofErr w:type="gramStart"/>
      <w:r w:rsidR="00A92B8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A92B81">
        <w:rPr>
          <w:rFonts w:ascii="Times New Roman" w:hAnsi="Times New Roman" w:cs="Times New Roman"/>
          <w:sz w:val="32"/>
          <w:szCs w:val="32"/>
        </w:rPr>
        <w:t xml:space="preserve">0 %) </w:t>
      </w:r>
      <w:r>
        <w:rPr>
          <w:rFonts w:ascii="Times New Roman" w:hAnsi="Times New Roman" w:cs="Times New Roman"/>
          <w:sz w:val="32"/>
          <w:szCs w:val="32"/>
        </w:rPr>
        <w:t xml:space="preserve">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-  </w:t>
      </w:r>
      <w:r w:rsidR="00A92B81">
        <w:rPr>
          <w:rFonts w:ascii="Times New Roman" w:hAnsi="Times New Roman" w:cs="Times New Roman"/>
          <w:sz w:val="32"/>
          <w:szCs w:val="32"/>
        </w:rPr>
        <w:t>2</w:t>
      </w:r>
      <w:r w:rsidR="00733D7B">
        <w:rPr>
          <w:rFonts w:ascii="Times New Roman" w:hAnsi="Times New Roman" w:cs="Times New Roman"/>
          <w:sz w:val="32"/>
          <w:szCs w:val="32"/>
        </w:rPr>
        <w:t xml:space="preserve"> ( </w:t>
      </w:r>
      <w:r w:rsidR="00A92B81">
        <w:rPr>
          <w:rFonts w:ascii="Times New Roman" w:hAnsi="Times New Roman" w:cs="Times New Roman"/>
          <w:sz w:val="32"/>
          <w:szCs w:val="32"/>
        </w:rPr>
        <w:t>10</w:t>
      </w:r>
      <w:r w:rsidR="00733D7B">
        <w:rPr>
          <w:rFonts w:ascii="Times New Roman" w:hAnsi="Times New Roman" w:cs="Times New Roman"/>
          <w:sz w:val="32"/>
          <w:szCs w:val="32"/>
        </w:rPr>
        <w:t>0 %)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 </w:t>
      </w:r>
      <w:r w:rsidR="0050142F">
        <w:rPr>
          <w:rFonts w:ascii="Times New Roman" w:hAnsi="Times New Roman" w:cs="Times New Roman"/>
          <w:sz w:val="32"/>
          <w:szCs w:val="32"/>
        </w:rPr>
        <w:t xml:space="preserve">устных </w:t>
      </w:r>
      <w:r>
        <w:rPr>
          <w:rFonts w:ascii="Times New Roman" w:hAnsi="Times New Roman" w:cs="Times New Roman"/>
          <w:sz w:val="32"/>
          <w:szCs w:val="32"/>
        </w:rPr>
        <w:t>обращени</w:t>
      </w:r>
      <w:r w:rsidR="0050142F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92B81">
        <w:rPr>
          <w:rFonts w:ascii="Times New Roman" w:hAnsi="Times New Roman" w:cs="Times New Roman"/>
          <w:sz w:val="32"/>
          <w:szCs w:val="32"/>
        </w:rPr>
        <w:t>об организации образовательного процесса</w:t>
      </w:r>
      <w:r w:rsidR="0050142F">
        <w:rPr>
          <w:rFonts w:ascii="Times New Roman" w:hAnsi="Times New Roman" w:cs="Times New Roman"/>
          <w:sz w:val="32"/>
          <w:szCs w:val="32"/>
        </w:rPr>
        <w:t xml:space="preserve">, </w:t>
      </w:r>
      <w:r w:rsidR="00A92B81">
        <w:rPr>
          <w:rFonts w:ascii="Times New Roman" w:hAnsi="Times New Roman" w:cs="Times New Roman"/>
          <w:sz w:val="32"/>
          <w:szCs w:val="32"/>
        </w:rPr>
        <w:t>о родительской оплате за детский сад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D"/>
    <w:rsid w:val="00003A1D"/>
    <w:rsid w:val="0017795D"/>
    <w:rsid w:val="0047054A"/>
    <w:rsid w:val="0050142F"/>
    <w:rsid w:val="00733D7B"/>
    <w:rsid w:val="00A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2020-02-27T01:55:00Z</dcterms:created>
  <dcterms:modified xsi:type="dcterms:W3CDTF">2020-02-27T01:55:00Z</dcterms:modified>
</cp:coreProperties>
</file>