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5" w:rsidRPr="00590E8E" w:rsidRDefault="00AC15E5" w:rsidP="00AC15E5">
      <w:pPr>
        <w:jc w:val="right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 xml:space="preserve">Приложение </w:t>
      </w:r>
      <w:r w:rsidR="00DB6D5D">
        <w:rPr>
          <w:rFonts w:ascii="Times New Roman" w:hAnsi="Times New Roman" w:cs="Times New Roman"/>
          <w:color w:val="auto"/>
        </w:rPr>
        <w:t>1</w:t>
      </w:r>
      <w:bookmarkStart w:id="0" w:name="_GoBack"/>
      <w:bookmarkEnd w:id="0"/>
    </w:p>
    <w:p w:rsidR="00AC15E5" w:rsidRPr="00590E8E" w:rsidRDefault="00AC15E5" w:rsidP="00AC15E5">
      <w:pPr>
        <w:jc w:val="right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 xml:space="preserve">  к приказу Комитета по образованию</w:t>
      </w:r>
    </w:p>
    <w:p w:rsidR="00AC15E5" w:rsidRPr="00590E8E" w:rsidRDefault="00AC15E5" w:rsidP="00AC15E5">
      <w:pPr>
        <w:jc w:val="right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Pr="00590E8E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590E8E">
        <w:rPr>
          <w:rFonts w:ascii="Times New Roman" w:hAnsi="Times New Roman" w:cs="Times New Roman"/>
          <w:color w:val="auto"/>
        </w:rPr>
        <w:t xml:space="preserve"> района</w:t>
      </w:r>
    </w:p>
    <w:p w:rsidR="00507F39" w:rsidRPr="00CB077E" w:rsidRDefault="00507F39" w:rsidP="00507F39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от «16» декабря 2015 г. № 133/1</w:t>
      </w:r>
    </w:p>
    <w:p w:rsidR="00341709" w:rsidRPr="00590E8E" w:rsidRDefault="00341709" w:rsidP="00FD6C1A">
      <w:pPr>
        <w:jc w:val="center"/>
        <w:rPr>
          <w:rFonts w:ascii="Times New Roman" w:hAnsi="Times New Roman" w:cs="Times New Roman"/>
          <w:color w:val="auto"/>
        </w:rPr>
      </w:pPr>
    </w:p>
    <w:p w:rsidR="00341709" w:rsidRPr="00590E8E" w:rsidRDefault="00341709" w:rsidP="00FD6C1A">
      <w:pPr>
        <w:jc w:val="center"/>
        <w:rPr>
          <w:rFonts w:ascii="Times New Roman" w:hAnsi="Times New Roman" w:cs="Times New Roman"/>
          <w:color w:val="auto"/>
        </w:rPr>
      </w:pPr>
    </w:p>
    <w:p w:rsidR="00341709" w:rsidRPr="00590E8E" w:rsidRDefault="003417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90E8E">
        <w:rPr>
          <w:rFonts w:ascii="Times New Roman" w:hAnsi="Times New Roman" w:cs="Times New Roman"/>
          <w:b/>
          <w:bCs/>
          <w:color w:val="auto"/>
        </w:rPr>
        <w:t xml:space="preserve">Стандарт качества муниципальной услуги </w:t>
      </w:r>
    </w:p>
    <w:p w:rsidR="00341709" w:rsidRPr="00590E8E" w:rsidRDefault="003417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90E8E">
        <w:rPr>
          <w:rFonts w:ascii="Times New Roman" w:hAnsi="Times New Roman" w:cs="Times New Roman"/>
          <w:b/>
          <w:bCs/>
          <w:color w:val="auto"/>
        </w:rPr>
        <w:t xml:space="preserve">«Реализация </w:t>
      </w:r>
      <w:proofErr w:type="gramStart"/>
      <w:r w:rsidRPr="00590E8E">
        <w:rPr>
          <w:rFonts w:ascii="Times New Roman" w:hAnsi="Times New Roman" w:cs="Times New Roman"/>
          <w:b/>
          <w:bCs/>
          <w:color w:val="auto"/>
        </w:rPr>
        <w:t>основных</w:t>
      </w:r>
      <w:proofErr w:type="gramEnd"/>
      <w:r w:rsidRPr="00590E8E">
        <w:rPr>
          <w:rFonts w:ascii="Times New Roman" w:hAnsi="Times New Roman" w:cs="Times New Roman"/>
          <w:b/>
          <w:bCs/>
          <w:color w:val="auto"/>
        </w:rPr>
        <w:t xml:space="preserve"> общеобразовательных </w:t>
      </w:r>
    </w:p>
    <w:p w:rsidR="00341709" w:rsidRPr="00590E8E" w:rsidRDefault="003417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90E8E">
        <w:rPr>
          <w:rFonts w:ascii="Times New Roman" w:hAnsi="Times New Roman" w:cs="Times New Roman"/>
          <w:b/>
          <w:bCs/>
          <w:color w:val="auto"/>
        </w:rPr>
        <w:t>программ дошкольного образования»</w:t>
      </w:r>
    </w:p>
    <w:p w:rsidR="00341709" w:rsidRPr="00590E8E" w:rsidRDefault="00341709" w:rsidP="009A5C8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90E8E">
        <w:rPr>
          <w:rFonts w:ascii="Times New Roman" w:hAnsi="Times New Roman" w:cs="Times New Roman"/>
          <w:b/>
          <w:bCs/>
          <w:color w:val="auto"/>
        </w:rPr>
        <w:t>дети от 3 лет до 8 лет</w:t>
      </w:r>
    </w:p>
    <w:p w:rsidR="00341709" w:rsidRPr="00590E8E" w:rsidRDefault="003417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341709" w:rsidRPr="00590E8E">
        <w:tc>
          <w:tcPr>
            <w:tcW w:w="10275" w:type="dxa"/>
          </w:tcPr>
          <w:p w:rsidR="00341709" w:rsidRPr="00590E8E" w:rsidRDefault="00341709" w:rsidP="00C73515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0E8E">
              <w:rPr>
                <w:rFonts w:ascii="Times New Roman" w:hAnsi="Times New Roman" w:cs="Times New Roman"/>
                <w:color w:val="auto"/>
              </w:rPr>
              <w:t xml:space="preserve">        1. </w:t>
            </w:r>
            <w:r w:rsidR="006340E0" w:rsidRPr="00590E8E">
              <w:rPr>
                <w:rFonts w:ascii="Times New Roman" w:hAnsi="Times New Roman" w:cs="Times New Roman"/>
                <w:color w:val="auto"/>
              </w:rPr>
              <w:t xml:space="preserve">Комитет по образованию администрации </w:t>
            </w:r>
            <w:proofErr w:type="spellStart"/>
            <w:r w:rsidR="006340E0" w:rsidRPr="00590E8E">
              <w:rPr>
                <w:rFonts w:ascii="Times New Roman" w:hAnsi="Times New Roman" w:cs="Times New Roman"/>
                <w:color w:val="auto"/>
              </w:rPr>
              <w:t>Зиминского</w:t>
            </w:r>
            <w:proofErr w:type="spellEnd"/>
            <w:r w:rsidR="006340E0" w:rsidRPr="00590E8E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341709" w:rsidRPr="00590E8E">
        <w:trPr>
          <w:trHeight w:val="874"/>
        </w:trPr>
        <w:tc>
          <w:tcPr>
            <w:tcW w:w="10275" w:type="dxa"/>
          </w:tcPr>
          <w:p w:rsidR="00341709" w:rsidRPr="00590E8E" w:rsidRDefault="00341709" w:rsidP="00C73515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0E8E">
              <w:rPr>
                <w:rFonts w:ascii="Times New Roman" w:hAnsi="Times New Roman" w:cs="Times New Roman"/>
                <w:color w:val="auto"/>
              </w:rPr>
              <w:t>(наименование разработчика Стандарта)</w:t>
            </w:r>
          </w:p>
          <w:p w:rsidR="00341709" w:rsidRPr="00590E8E" w:rsidRDefault="00341709" w:rsidP="00C73515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0E8E">
              <w:rPr>
                <w:rFonts w:ascii="Times New Roman" w:hAnsi="Times New Roman" w:cs="Times New Roman"/>
                <w:color w:val="auto"/>
              </w:rPr>
              <w:t xml:space="preserve">        2. «Реализация основных общеобразовательных программ  дошкольного образования»</w:t>
            </w:r>
          </w:p>
        </w:tc>
      </w:tr>
      <w:tr w:rsidR="00341709" w:rsidRPr="00590E8E">
        <w:tc>
          <w:tcPr>
            <w:tcW w:w="10275" w:type="dxa"/>
          </w:tcPr>
          <w:p w:rsidR="00341709" w:rsidRPr="00590E8E" w:rsidRDefault="00341709" w:rsidP="00C73515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наименование муниципальной услуги (работы)</w:t>
            </w:r>
          </w:p>
        </w:tc>
      </w:tr>
    </w:tbl>
    <w:p w:rsidR="00341709" w:rsidRPr="00590E8E" w:rsidRDefault="00341709" w:rsidP="00AD6F50">
      <w:pPr>
        <w:pStyle w:val="40"/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590E8E">
        <w:rPr>
          <w:rFonts w:cs="Courier New"/>
          <w:b/>
          <w:bCs/>
          <w:color w:val="auto"/>
          <w:sz w:val="24"/>
          <w:szCs w:val="24"/>
        </w:rPr>
        <w:tab/>
      </w:r>
      <w:r w:rsidRPr="00590E8E">
        <w:rPr>
          <w:b/>
          <w:bCs/>
          <w:color w:val="auto"/>
          <w:sz w:val="24"/>
          <w:szCs w:val="24"/>
        </w:rPr>
        <w:t xml:space="preserve"> </w:t>
      </w:r>
      <w:r w:rsidRPr="00590E8E">
        <w:rPr>
          <w:color w:val="auto"/>
          <w:sz w:val="24"/>
          <w:szCs w:val="24"/>
        </w:rPr>
        <w:t>3.</w:t>
      </w:r>
      <w:r w:rsidRPr="00590E8E">
        <w:rPr>
          <w:b/>
          <w:bCs/>
          <w:color w:val="auto"/>
          <w:sz w:val="24"/>
          <w:szCs w:val="24"/>
        </w:rPr>
        <w:t xml:space="preserve"> </w:t>
      </w:r>
      <w:r w:rsidRPr="00590E8E">
        <w:rPr>
          <w:color w:val="auto"/>
          <w:sz w:val="24"/>
          <w:szCs w:val="24"/>
        </w:rPr>
        <w:t xml:space="preserve">Цель муниципальной услуги (работы): </w:t>
      </w:r>
    </w:p>
    <w:p w:rsidR="00341709" w:rsidRPr="00590E8E" w:rsidRDefault="00341709" w:rsidP="006A65EE">
      <w:pPr>
        <w:pStyle w:val="4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 xml:space="preserve">реализация прав и законных интересов граждан на получение общедоступного и бесплатного дошкольного образования </w:t>
      </w:r>
      <w:proofErr w:type="gramStart"/>
      <w:r w:rsidRPr="00590E8E">
        <w:rPr>
          <w:color w:val="auto"/>
          <w:sz w:val="24"/>
          <w:szCs w:val="24"/>
        </w:rPr>
        <w:t>по</w:t>
      </w:r>
      <w:proofErr w:type="gramEnd"/>
      <w:r w:rsidRPr="00590E8E">
        <w:rPr>
          <w:color w:val="auto"/>
          <w:sz w:val="24"/>
          <w:szCs w:val="24"/>
        </w:rPr>
        <w:t xml:space="preserve"> </w:t>
      </w:r>
      <w:proofErr w:type="gramStart"/>
      <w:r w:rsidRPr="00590E8E">
        <w:rPr>
          <w:color w:val="auto"/>
          <w:sz w:val="24"/>
          <w:szCs w:val="24"/>
        </w:rPr>
        <w:t>основным</w:t>
      </w:r>
      <w:proofErr w:type="gramEnd"/>
      <w:r w:rsidRPr="00590E8E">
        <w:rPr>
          <w:color w:val="auto"/>
          <w:sz w:val="24"/>
          <w:szCs w:val="24"/>
        </w:rPr>
        <w:t xml:space="preserve"> общеобразовательным программам (основная образовательная программа, (в том числе и для детей-инвалидов)) в соответствии с требованиями федеральных государственных образовательных стандартов дошкольного образования;</w:t>
      </w:r>
    </w:p>
    <w:p w:rsidR="00341709" w:rsidRPr="00590E8E" w:rsidRDefault="00341709" w:rsidP="006A65EE">
      <w:pPr>
        <w:pStyle w:val="4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>формирование общей культуры, развитие физически, интеллектуальных, нравственных, эстетических и личностных качеств, формирование предпосылок учебной деятельности;</w:t>
      </w:r>
    </w:p>
    <w:p w:rsidR="00341709" w:rsidRPr="00590E8E" w:rsidRDefault="00341709" w:rsidP="006A65EE">
      <w:pPr>
        <w:pStyle w:val="4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>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 дошкольного возраста и специфичных для детей дошкольного возраста видов деятельности;</w:t>
      </w:r>
    </w:p>
    <w:p w:rsidR="00341709" w:rsidRPr="00590E8E" w:rsidRDefault="00341709" w:rsidP="006A65EE">
      <w:pPr>
        <w:pStyle w:val="4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>удовлетворенность участников образовательного процесса качеством оказания муниципальной услуги.</w:t>
      </w:r>
      <w:r w:rsidRPr="00590E8E">
        <w:rPr>
          <w:rFonts w:cs="Courier New"/>
          <w:color w:val="auto"/>
          <w:spacing w:val="2"/>
          <w:sz w:val="24"/>
          <w:szCs w:val="24"/>
        </w:rPr>
        <w:br/>
      </w:r>
    </w:p>
    <w:p w:rsidR="00341709" w:rsidRPr="00590E8E" w:rsidRDefault="00341709" w:rsidP="00900284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cs="Courier New"/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 xml:space="preserve">4. Сведения о </w:t>
      </w:r>
      <w:proofErr w:type="spellStart"/>
      <w:r w:rsidRPr="00590E8E">
        <w:rPr>
          <w:color w:val="auto"/>
          <w:sz w:val="24"/>
          <w:szCs w:val="24"/>
        </w:rPr>
        <w:t>возмездности</w:t>
      </w:r>
      <w:proofErr w:type="spellEnd"/>
      <w:r w:rsidRPr="00590E8E">
        <w:rPr>
          <w:color w:val="auto"/>
          <w:sz w:val="24"/>
          <w:szCs w:val="24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 w:rsidRPr="00590E8E">
        <w:rPr>
          <w:sz w:val="24"/>
          <w:szCs w:val="24"/>
        </w:rPr>
        <w:t>оказание муниципальной услуги осуществляется бесплатно.</w:t>
      </w:r>
    </w:p>
    <w:p w:rsidR="00341709" w:rsidRPr="00590E8E" w:rsidRDefault="00341709" w:rsidP="00900284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341709" w:rsidRPr="00590E8E" w:rsidRDefault="00341709" w:rsidP="00900284">
      <w:pPr>
        <w:pStyle w:val="40"/>
        <w:shd w:val="clear" w:color="auto" w:fill="auto"/>
        <w:spacing w:after="0" w:line="240" w:lineRule="auto"/>
        <w:ind w:right="40" w:firstLine="708"/>
        <w:jc w:val="both"/>
        <w:rPr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 xml:space="preserve">5. Термины и определения, используемые в Стандарте: </w:t>
      </w:r>
    </w:p>
    <w:p w:rsidR="00341709" w:rsidRPr="00590E8E" w:rsidRDefault="00341709" w:rsidP="006A65EE">
      <w:pPr>
        <w:pStyle w:val="140"/>
        <w:shd w:val="clear" w:color="auto" w:fill="auto"/>
        <w:tabs>
          <w:tab w:val="left" w:pos="740"/>
        </w:tabs>
        <w:ind w:right="20" w:firstLine="0"/>
        <w:rPr>
          <w:sz w:val="24"/>
          <w:szCs w:val="24"/>
        </w:rPr>
      </w:pPr>
      <w:bookmarkStart w:id="1" w:name="sub_10229"/>
      <w:r w:rsidRPr="00590E8E">
        <w:rPr>
          <w:b/>
          <w:bCs/>
          <w:sz w:val="24"/>
          <w:szCs w:val="24"/>
        </w:rPr>
        <w:t>Заявитель муниципальной услуги</w:t>
      </w:r>
      <w:r w:rsidRPr="00590E8E">
        <w:rPr>
          <w:sz w:val="24"/>
          <w:szCs w:val="24"/>
        </w:rPr>
        <w:t xml:space="preserve"> - физическое или юридическое лицо либо их уполномоченные представители, обратившиеся в орган, предоставляющий муниципальные услуги, или в организации, с запросом о предоставлении муниципальной услуги, выраженным в устной, письменной или электронной форме;</w:t>
      </w:r>
    </w:p>
    <w:p w:rsidR="00341709" w:rsidRPr="00590E8E" w:rsidRDefault="00341709" w:rsidP="006A65EE">
      <w:pPr>
        <w:pStyle w:val="140"/>
        <w:shd w:val="clear" w:color="auto" w:fill="auto"/>
        <w:tabs>
          <w:tab w:val="left" w:pos="740"/>
        </w:tabs>
        <w:ind w:right="20" w:firstLine="0"/>
        <w:rPr>
          <w:rFonts w:cs="Courier New"/>
          <w:sz w:val="24"/>
          <w:szCs w:val="24"/>
        </w:rPr>
      </w:pPr>
      <w:r w:rsidRPr="00590E8E">
        <w:rPr>
          <w:b/>
          <w:bCs/>
          <w:sz w:val="24"/>
          <w:szCs w:val="24"/>
        </w:rPr>
        <w:t>Муниципальная услуга</w:t>
      </w:r>
      <w:r w:rsidRPr="00590E8E">
        <w:rPr>
          <w:sz w:val="24"/>
          <w:szCs w:val="24"/>
        </w:rPr>
        <w:t xml:space="preserve"> - услуга, оказываемая в интересах физического или юридического лица (далее - потребители), муниципальными автономными и бюджетными учреждениями в соответствии с муниципальным заданием;</w:t>
      </w:r>
    </w:p>
    <w:p w:rsidR="00341709" w:rsidRPr="00590E8E" w:rsidRDefault="00341709" w:rsidP="006A65EE">
      <w:pPr>
        <w:pStyle w:val="140"/>
        <w:shd w:val="clear" w:color="auto" w:fill="auto"/>
        <w:tabs>
          <w:tab w:val="left" w:pos="740"/>
        </w:tabs>
        <w:ind w:right="20" w:firstLine="0"/>
        <w:rPr>
          <w:sz w:val="24"/>
          <w:szCs w:val="24"/>
        </w:rPr>
      </w:pPr>
      <w:r w:rsidRPr="00590E8E">
        <w:rPr>
          <w:b/>
          <w:bCs/>
          <w:sz w:val="24"/>
          <w:szCs w:val="24"/>
        </w:rPr>
        <w:t>Поставщик муниципальной услуги</w:t>
      </w:r>
      <w:r w:rsidRPr="00590E8E">
        <w:rPr>
          <w:sz w:val="24"/>
          <w:szCs w:val="24"/>
        </w:rPr>
        <w:t xml:space="preserve"> - муниципальное учреждение, уполномоченное оказывать муниципальные услуги в соответствии с муниципальным заданием;</w:t>
      </w:r>
    </w:p>
    <w:p w:rsidR="00341709" w:rsidRPr="00590E8E" w:rsidRDefault="00341709" w:rsidP="006A65EE">
      <w:pPr>
        <w:jc w:val="both"/>
      </w:pPr>
      <w:proofErr w:type="gramStart"/>
      <w:r w:rsidRPr="00590E8E">
        <w:rPr>
          <w:rFonts w:ascii="Times New Roman" w:hAnsi="Times New Roman" w:cs="Times New Roman"/>
          <w:b/>
          <w:bCs/>
        </w:rPr>
        <w:t>Стандарт качества предоставления муниципальной услуги</w:t>
      </w:r>
      <w:r w:rsidRPr="00590E8E">
        <w:rPr>
          <w:rFonts w:ascii="Times New Roman" w:hAnsi="Times New Roman" w:cs="Times New Roman"/>
        </w:rPr>
        <w:t xml:space="preserve"> - обязательные для исполнения правила, устанавливающие в интересах получателя муниципальной услуги в области образования</w:t>
      </w:r>
      <w:r w:rsidRPr="00590E8E">
        <w:t xml:space="preserve"> </w:t>
      </w:r>
      <w:r w:rsidRPr="00590E8E">
        <w:rPr>
          <w:rFonts w:ascii="Times New Roman" w:hAnsi="Times New Roman" w:cs="Times New Roman"/>
        </w:rPr>
        <w:t>(</w:t>
      </w:r>
      <w:r w:rsidRPr="00590E8E">
        <w:rPr>
          <w:rFonts w:ascii="Times New Roman" w:hAnsi="Times New Roman" w:cs="Times New Roman"/>
          <w:color w:val="auto"/>
        </w:rPr>
        <w:t>реализация основных общеобразовательных программ дошкольного образования</w:t>
      </w:r>
      <w:r w:rsidRPr="00590E8E">
        <w:rPr>
          <w:rFonts w:ascii="Times New Roman" w:hAnsi="Times New Roman" w:cs="Times New Roman"/>
        </w:rPr>
        <w:t xml:space="preserve">), требования к </w:t>
      </w:r>
      <w:r w:rsidRPr="00590E8E">
        <w:rPr>
          <w:rFonts w:ascii="Times New Roman" w:hAnsi="Times New Roman" w:cs="Times New Roman"/>
        </w:rPr>
        <w:lastRenderedPageBreak/>
        <w:t>оказанию муниципальной услуги; обязательство органов исполнительной власти по обеспечению возможности получения потребителями муниципальных образовательных услуг в определенных объемах и определенного качества.</w:t>
      </w:r>
      <w:proofErr w:type="gramEnd"/>
    </w:p>
    <w:p w:rsidR="00341709" w:rsidRPr="00590E8E" w:rsidRDefault="00341709" w:rsidP="006A65EE">
      <w:pPr>
        <w:pStyle w:val="140"/>
        <w:shd w:val="clear" w:color="auto" w:fill="auto"/>
        <w:tabs>
          <w:tab w:val="left" w:pos="735"/>
        </w:tabs>
        <w:ind w:right="20" w:firstLine="0"/>
        <w:rPr>
          <w:rFonts w:cs="Courier New"/>
          <w:sz w:val="24"/>
          <w:szCs w:val="24"/>
        </w:rPr>
      </w:pPr>
      <w:r w:rsidRPr="00590E8E">
        <w:rPr>
          <w:b/>
          <w:bCs/>
          <w:sz w:val="24"/>
          <w:szCs w:val="24"/>
        </w:rPr>
        <w:t>Федеральный государственный образовательный стандарт</w:t>
      </w:r>
      <w:r w:rsidRPr="00590E8E">
        <w:rPr>
          <w:sz w:val="24"/>
          <w:szCs w:val="24"/>
        </w:rPr>
        <w:t xml:space="preserve"> </w:t>
      </w:r>
      <w:r w:rsidRPr="00590E8E">
        <w:rPr>
          <w:b/>
          <w:bCs/>
          <w:sz w:val="24"/>
          <w:szCs w:val="24"/>
        </w:rPr>
        <w:t>(ФГОС)</w:t>
      </w:r>
      <w:r w:rsidRPr="00590E8E">
        <w:rPr>
          <w:sz w:val="24"/>
          <w:szCs w:val="24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41709" w:rsidRPr="00590E8E" w:rsidRDefault="00341709" w:rsidP="006A65EE">
      <w:pPr>
        <w:pStyle w:val="140"/>
        <w:shd w:val="clear" w:color="auto" w:fill="auto"/>
        <w:tabs>
          <w:tab w:val="left" w:pos="735"/>
        </w:tabs>
        <w:ind w:right="20" w:firstLine="0"/>
        <w:rPr>
          <w:rFonts w:cs="Courier New"/>
          <w:sz w:val="24"/>
          <w:szCs w:val="24"/>
        </w:rPr>
      </w:pPr>
      <w:r w:rsidRPr="00590E8E">
        <w:rPr>
          <w:rStyle w:val="ae"/>
          <w:color w:val="auto"/>
          <w:sz w:val="24"/>
          <w:szCs w:val="24"/>
        </w:rPr>
        <w:t>Общее образование</w:t>
      </w:r>
      <w:r w:rsidRPr="00590E8E">
        <w:rPr>
          <w:sz w:val="24"/>
          <w:szCs w:val="24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341709" w:rsidRPr="00590E8E" w:rsidRDefault="00341709" w:rsidP="006A65EE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590E8E">
        <w:rPr>
          <w:rStyle w:val="ae"/>
          <w:rFonts w:ascii="Times New Roman" w:hAnsi="Times New Roman" w:cs="Times New Roman"/>
          <w:color w:val="auto"/>
        </w:rPr>
        <w:t>Уровень образования</w:t>
      </w:r>
      <w:r w:rsidRPr="00590E8E">
        <w:rPr>
          <w:rFonts w:ascii="Times New Roman" w:hAnsi="Times New Roman" w:cs="Times New Roman"/>
          <w:color w:val="auto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341709" w:rsidRPr="00590E8E" w:rsidRDefault="00341709" w:rsidP="006A65EE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590E8E">
        <w:rPr>
          <w:rFonts w:ascii="Times New Roman" w:hAnsi="Times New Roman" w:cs="Times New Roman"/>
          <w:b/>
          <w:bCs/>
        </w:rPr>
        <w:t>Основная общеобразовательная программа</w:t>
      </w:r>
      <w:r w:rsidRPr="00590E8E">
        <w:rPr>
          <w:rFonts w:ascii="Times New Roman" w:hAnsi="Times New Roman" w:cs="Times New Roman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муниципальных услуг по реализации основной образовательной программы;</w:t>
      </w:r>
      <w:r w:rsidRPr="00590E8E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341709" w:rsidRPr="00590E8E" w:rsidRDefault="00341709" w:rsidP="006A65EE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590E8E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590E8E">
        <w:rPr>
          <w:rFonts w:ascii="Times New Roman" w:hAnsi="Times New Roman" w:cs="Times New Roman"/>
          <w:color w:val="auto"/>
        </w:rPr>
        <w:t xml:space="preserve"> - физическое лицо, осваивающее образовательную программу;</w:t>
      </w:r>
    </w:p>
    <w:p w:rsidR="00341709" w:rsidRPr="00590E8E" w:rsidRDefault="00341709" w:rsidP="006A65EE">
      <w:pPr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В</w:t>
      </w:r>
      <w:r w:rsidRPr="00590E8E">
        <w:rPr>
          <w:rFonts w:ascii="Times New Roman" w:hAnsi="Times New Roman" w:cs="Times New Roman"/>
          <w:b/>
          <w:bCs/>
          <w:color w:val="auto"/>
        </w:rPr>
        <w:t>оспитанники</w:t>
      </w:r>
      <w:r w:rsidRPr="00590E8E">
        <w:rPr>
          <w:rFonts w:ascii="Times New Roman" w:hAnsi="Times New Roman" w:cs="Times New Roman"/>
          <w:color w:val="auto"/>
        </w:rPr>
        <w:t xml:space="preserve"> – лица, осваивающие образовательную программу дошкольного образования, лица, осваивающие основную общеобразовательную программу с одновременным прохождением или нахождением в образовательной организации</w:t>
      </w:r>
    </w:p>
    <w:bookmarkEnd w:id="1"/>
    <w:p w:rsidR="00341709" w:rsidRPr="00590E8E" w:rsidRDefault="00341709" w:rsidP="00A64CD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341709" w:rsidRPr="00590E8E" w:rsidRDefault="00341709" w:rsidP="006A65EE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b/>
          <w:bCs/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>6. Правовые основы оказания (выполнения) муниципальной услуги (работы):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ab/>
        <w:t xml:space="preserve">1) Конституция Российской Федерации; 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ab/>
        <w:t xml:space="preserve">2) Конвенция ООН о правах ребенка; 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3) Федеральный закон от 24.11.1995 №181 «О социальной защите инвалидов в Российской Федерации»;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5) Федеральный Закон от 29.12.2012 № 273-ФЗ «Об образовании в Российской Федерации»;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ab/>
        <w:t xml:space="preserve">6) Закон Российской Федерации от 24.07.1998  № 124-ФЗ «Об основных гарантиях прав ребенка в Российской Федерации»; </w:t>
      </w:r>
    </w:p>
    <w:p w:rsidR="00341709" w:rsidRPr="00590E8E" w:rsidRDefault="00341709" w:rsidP="00092835">
      <w:pPr>
        <w:tabs>
          <w:tab w:val="left" w:pos="600"/>
        </w:tabs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ab/>
        <w:t>7) Постановление Правительства Российской Федерации от 28.10.2013 года № 966 «О лицензировании образовательной деятельности»;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8) 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- СанПиН 2.4.1.3049-13);</w:t>
      </w:r>
    </w:p>
    <w:p w:rsidR="00341709" w:rsidRPr="00590E8E" w:rsidRDefault="00341709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9)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341709" w:rsidRPr="00590E8E" w:rsidRDefault="00341709" w:rsidP="00E143D2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10)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341709" w:rsidRPr="00590E8E" w:rsidRDefault="00341709" w:rsidP="00E143D2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11)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– образовательным </w:t>
      </w:r>
      <w:r w:rsidRPr="00590E8E">
        <w:rPr>
          <w:rFonts w:ascii="Times New Roman" w:hAnsi="Times New Roman" w:cs="Times New Roman"/>
        </w:rPr>
        <w:lastRenderedPageBreak/>
        <w:t>программам дошкольного образования»;</w:t>
      </w:r>
    </w:p>
    <w:p w:rsidR="00341709" w:rsidRPr="00590E8E" w:rsidRDefault="00341709" w:rsidP="00E143D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</w:rPr>
        <w:t>12) Приказ Министерства образования и науки Российской Федерации от 08.04.2014 №293 «</w:t>
      </w:r>
      <w:r w:rsidRPr="00590E8E">
        <w:rPr>
          <w:rFonts w:ascii="Times New Roman" w:hAnsi="Times New Roman" w:cs="Times New Roman"/>
          <w:color w:val="auto"/>
        </w:rPr>
        <w:t xml:space="preserve">Порядок приема на </w:t>
      </w:r>
      <w:proofErr w:type="gramStart"/>
      <w:r w:rsidRPr="00590E8E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590E8E">
        <w:rPr>
          <w:rFonts w:ascii="Times New Roman" w:hAnsi="Times New Roman" w:cs="Times New Roman"/>
          <w:color w:val="auto"/>
        </w:rPr>
        <w:t xml:space="preserve"> образовательным программам дошкольного образования»</w:t>
      </w:r>
    </w:p>
    <w:p w:rsidR="004C4A4D" w:rsidRPr="003D22D5" w:rsidRDefault="00341709" w:rsidP="004C4A4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</w:rPr>
        <w:t xml:space="preserve">13) </w:t>
      </w:r>
      <w:r w:rsidR="004C4A4D" w:rsidRPr="003D22D5">
        <w:rPr>
          <w:rFonts w:ascii="Times New Roman" w:hAnsi="Times New Roman" w:cs="Times New Roman"/>
          <w:color w:val="auto"/>
        </w:rPr>
        <w:t xml:space="preserve">Положение Комитета по образованию </w:t>
      </w:r>
      <w:r w:rsidR="003D22D5" w:rsidRPr="003D22D5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3D22D5" w:rsidRPr="003D22D5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3D22D5" w:rsidRPr="003D22D5">
        <w:rPr>
          <w:rFonts w:ascii="Times New Roman" w:hAnsi="Times New Roman" w:cs="Times New Roman"/>
          <w:color w:val="auto"/>
        </w:rPr>
        <w:t xml:space="preserve"> района</w:t>
      </w:r>
      <w:r w:rsidR="004C4A4D" w:rsidRPr="003D22D5">
        <w:rPr>
          <w:rFonts w:ascii="Times New Roman" w:hAnsi="Times New Roman" w:cs="Times New Roman"/>
          <w:color w:val="auto"/>
        </w:rPr>
        <w:t>;</w:t>
      </w:r>
    </w:p>
    <w:p w:rsidR="004C4A4D" w:rsidRPr="00590E8E" w:rsidRDefault="003D22D5" w:rsidP="004C4A4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14)</w:t>
      </w:r>
      <w:r w:rsidR="004C4A4D" w:rsidRPr="003D22D5">
        <w:rPr>
          <w:rFonts w:ascii="Times New Roman" w:hAnsi="Times New Roman" w:cs="Times New Roman"/>
          <w:color w:val="auto"/>
        </w:rPr>
        <w:t xml:space="preserve">Уставы образовательных организаций </w:t>
      </w:r>
      <w:proofErr w:type="spellStart"/>
      <w:r w:rsidR="004C4A4D" w:rsidRPr="003D22D5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4C4A4D" w:rsidRPr="003D22D5">
        <w:rPr>
          <w:rFonts w:ascii="Times New Roman" w:hAnsi="Times New Roman" w:cs="Times New Roman"/>
          <w:color w:val="auto"/>
        </w:rPr>
        <w:t xml:space="preserve"> районного муниципального </w:t>
      </w:r>
      <w:r w:rsidR="004C4A4D" w:rsidRPr="00590E8E">
        <w:rPr>
          <w:rFonts w:ascii="Times New Roman" w:hAnsi="Times New Roman" w:cs="Times New Roman"/>
          <w:color w:val="auto"/>
        </w:rPr>
        <w:t>образования.</w:t>
      </w:r>
    </w:p>
    <w:p w:rsidR="00341709" w:rsidRPr="00590E8E" w:rsidRDefault="00341709" w:rsidP="004C4A4D">
      <w:pPr>
        <w:tabs>
          <w:tab w:val="left" w:pos="600"/>
        </w:tabs>
        <w:ind w:firstLine="567"/>
        <w:jc w:val="both"/>
        <w:rPr>
          <w:b/>
          <w:bCs/>
          <w:color w:val="auto"/>
        </w:rPr>
      </w:pPr>
    </w:p>
    <w:p w:rsidR="00341709" w:rsidRPr="00590E8E" w:rsidRDefault="00341709" w:rsidP="00092835">
      <w:pPr>
        <w:pStyle w:val="40"/>
        <w:shd w:val="clear" w:color="auto" w:fill="auto"/>
        <w:spacing w:after="0" w:line="240" w:lineRule="auto"/>
        <w:ind w:left="40" w:right="40" w:firstLine="527"/>
        <w:jc w:val="both"/>
        <w:rPr>
          <w:rFonts w:cs="Courier New"/>
          <w:b/>
          <w:bCs/>
          <w:color w:val="auto"/>
          <w:sz w:val="24"/>
          <w:szCs w:val="24"/>
        </w:rPr>
      </w:pPr>
      <w:r w:rsidRPr="00590E8E">
        <w:rPr>
          <w:b/>
          <w:bCs/>
          <w:color w:val="auto"/>
          <w:sz w:val="24"/>
          <w:szCs w:val="24"/>
        </w:rPr>
        <w:t>7.</w:t>
      </w:r>
      <w:r w:rsidRPr="00590E8E">
        <w:rPr>
          <w:color w:val="auto"/>
          <w:sz w:val="24"/>
          <w:szCs w:val="24"/>
        </w:rPr>
        <w:t xml:space="preserve"> Перечень и характеристика потенциальных потребителей муниципальной услуги (работы):</w:t>
      </w:r>
      <w:r w:rsidRPr="00590E8E">
        <w:rPr>
          <w:b/>
          <w:bCs/>
          <w:color w:val="auto"/>
          <w:sz w:val="24"/>
          <w:szCs w:val="24"/>
        </w:rPr>
        <w:t xml:space="preserve"> </w:t>
      </w:r>
    </w:p>
    <w:p w:rsidR="00341709" w:rsidRPr="00590E8E" w:rsidRDefault="00341709" w:rsidP="00242F4C">
      <w:pPr>
        <w:pStyle w:val="140"/>
        <w:shd w:val="clear" w:color="auto" w:fill="auto"/>
        <w:ind w:left="20" w:right="20" w:firstLine="547"/>
        <w:rPr>
          <w:sz w:val="24"/>
          <w:szCs w:val="24"/>
        </w:rPr>
      </w:pPr>
      <w:r w:rsidRPr="00590E8E">
        <w:rPr>
          <w:sz w:val="24"/>
          <w:szCs w:val="24"/>
        </w:rPr>
        <w:t>Муниципальная услуга по реализации основных общеобразовательных программ дошкольного образования оказывается: детям, (в том числе и детям-инвалидам), обучающимся в ДОО (в возрасте от 3 до 8 лет).</w:t>
      </w:r>
    </w:p>
    <w:p w:rsidR="00341709" w:rsidRPr="00590E8E" w:rsidRDefault="00341709" w:rsidP="00092835">
      <w:pPr>
        <w:pStyle w:val="40"/>
        <w:shd w:val="clear" w:color="auto" w:fill="auto"/>
        <w:spacing w:after="0" w:line="240" w:lineRule="auto"/>
        <w:ind w:left="40" w:right="40" w:firstLine="527"/>
        <w:jc w:val="both"/>
        <w:rPr>
          <w:rFonts w:cs="Courier New"/>
          <w:b/>
          <w:bCs/>
          <w:color w:val="auto"/>
          <w:sz w:val="24"/>
          <w:szCs w:val="24"/>
        </w:rPr>
      </w:pPr>
    </w:p>
    <w:p w:rsidR="00341709" w:rsidRPr="00590E8E" w:rsidRDefault="00341709" w:rsidP="009925BD">
      <w:pPr>
        <w:pStyle w:val="40"/>
        <w:shd w:val="clear" w:color="auto" w:fill="auto"/>
        <w:spacing w:after="0" w:line="240" w:lineRule="auto"/>
        <w:ind w:left="40" w:right="40" w:firstLine="527"/>
        <w:jc w:val="both"/>
        <w:rPr>
          <w:color w:val="auto"/>
          <w:sz w:val="24"/>
          <w:szCs w:val="24"/>
        </w:rPr>
      </w:pPr>
      <w:r w:rsidRPr="00590E8E">
        <w:rPr>
          <w:b/>
          <w:bCs/>
          <w:color w:val="auto"/>
          <w:sz w:val="24"/>
          <w:szCs w:val="24"/>
        </w:rPr>
        <w:t>8</w:t>
      </w:r>
      <w:r w:rsidRPr="00590E8E">
        <w:rPr>
          <w:color w:val="auto"/>
          <w:sz w:val="24"/>
          <w:szCs w:val="24"/>
        </w:rPr>
        <w:t>. Показатели оценки качества оказания (выполнения) муниципальной услуги (работы) (приложение к настоящему Стандарту).</w:t>
      </w:r>
    </w:p>
    <w:p w:rsidR="00341709" w:rsidRPr="00590E8E" w:rsidRDefault="00341709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341709" w:rsidRPr="00590E8E" w:rsidRDefault="00341709" w:rsidP="009925BD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590E8E">
        <w:rPr>
          <w:rFonts w:cs="Courier New"/>
          <w:color w:val="auto"/>
          <w:sz w:val="24"/>
          <w:szCs w:val="24"/>
        </w:rPr>
        <w:tab/>
      </w:r>
      <w:r w:rsidRPr="00590E8E">
        <w:rPr>
          <w:b/>
          <w:bCs/>
          <w:color w:val="auto"/>
          <w:sz w:val="24"/>
          <w:szCs w:val="24"/>
        </w:rPr>
        <w:t xml:space="preserve">9. </w:t>
      </w:r>
      <w:r w:rsidRPr="00590E8E">
        <w:rPr>
          <w:color w:val="auto"/>
          <w:sz w:val="24"/>
          <w:szCs w:val="24"/>
        </w:rPr>
        <w:t>Требования к процедурам оказания (выполнения) муниципальной услуги (работы):</w:t>
      </w:r>
    </w:p>
    <w:p w:rsidR="00341709" w:rsidRPr="00590E8E" w:rsidRDefault="00341709" w:rsidP="009925BD">
      <w:pPr>
        <w:keepNext/>
        <w:keepLines/>
        <w:spacing w:line="298" w:lineRule="exact"/>
        <w:ind w:left="20" w:firstLine="340"/>
        <w:jc w:val="both"/>
        <w:rPr>
          <w:rFonts w:ascii="Times New Roman" w:hAnsi="Times New Roman" w:cs="Times New Roman"/>
        </w:rPr>
      </w:pPr>
      <w:r w:rsidRPr="00590E8E">
        <w:rPr>
          <w:color w:val="auto"/>
        </w:rPr>
        <w:tab/>
      </w:r>
      <w:bookmarkStart w:id="2" w:name="bookmark14"/>
      <w:r w:rsidRPr="00590E8E">
        <w:rPr>
          <w:rFonts w:ascii="Times New Roman" w:hAnsi="Times New Roman" w:cs="Times New Roman"/>
        </w:rPr>
        <w:t>9.1. Перечень документов, необходимых для получения муниципальной услуги:</w:t>
      </w:r>
      <w:bookmarkEnd w:id="2"/>
    </w:p>
    <w:p w:rsidR="00341709" w:rsidRPr="00590E8E" w:rsidRDefault="00341709" w:rsidP="00F81B77">
      <w:pPr>
        <w:widowControl/>
        <w:ind w:firstLine="708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  <w:color w:val="auto"/>
        </w:rPr>
        <w:t>9.1.1. Для родителей (законных представителей) детей, проживающих на закрепленной территории:</w:t>
      </w:r>
    </w:p>
    <w:p w:rsidR="00341709" w:rsidRPr="00590E8E" w:rsidRDefault="00341709" w:rsidP="009925BD">
      <w:pPr>
        <w:pStyle w:val="40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307" w:lineRule="exact"/>
        <w:ind w:left="20" w:right="20" w:firstLine="560"/>
        <w:jc w:val="both"/>
        <w:rPr>
          <w:sz w:val="24"/>
          <w:szCs w:val="24"/>
        </w:rPr>
      </w:pPr>
      <w:r w:rsidRPr="00590E8E">
        <w:rPr>
          <w:color w:val="auto"/>
          <w:sz w:val="24"/>
          <w:szCs w:val="24"/>
        </w:rPr>
        <w:t xml:space="preserve"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 </w:t>
      </w:r>
      <w:r w:rsidRPr="00590E8E">
        <w:rPr>
          <w:sz w:val="24"/>
          <w:szCs w:val="24"/>
        </w:rPr>
        <w:t xml:space="preserve"> являющегося заявителем по муниципальной услуге о зачислении ребенка в ДОО.</w:t>
      </w:r>
    </w:p>
    <w:p w:rsidR="00341709" w:rsidRPr="00590E8E" w:rsidRDefault="00341709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В заявлении родителями (законными представителями) ребенка указываются следующие сведения:</w:t>
      </w:r>
    </w:p>
    <w:p w:rsidR="00341709" w:rsidRPr="00590E8E" w:rsidRDefault="00341709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а) фамилия, имя, отчество (последнее при наличии) ребенка;</w:t>
      </w:r>
    </w:p>
    <w:p w:rsidR="00341709" w:rsidRPr="00590E8E" w:rsidRDefault="00341709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б) дата и место рождения ребенка;</w:t>
      </w:r>
    </w:p>
    <w:p w:rsidR="00341709" w:rsidRPr="00590E8E" w:rsidRDefault="00341709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proofErr w:type="gramStart"/>
      <w:r w:rsidRPr="00590E8E">
        <w:rPr>
          <w:rFonts w:ascii="Times New Roman" w:hAnsi="Times New Roman" w:cs="Times New Roman"/>
          <w:color w:val="auto"/>
        </w:rPr>
        <w:t>в) фамилия, имя, отчество (последнее при наличии) родителей (законных представителей) ребенка;</w:t>
      </w:r>
      <w:proofErr w:type="gramEnd"/>
    </w:p>
    <w:p w:rsidR="00341709" w:rsidRPr="00590E8E" w:rsidRDefault="00341709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г) адрес места жительства ребенка, его родителей (законных представителей);</w:t>
      </w:r>
    </w:p>
    <w:p w:rsidR="00341709" w:rsidRPr="00590E8E" w:rsidRDefault="00341709" w:rsidP="00122798">
      <w:pPr>
        <w:pStyle w:val="a9"/>
        <w:widowControl/>
        <w:ind w:left="0" w:firstLine="580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 xml:space="preserve">д) контактные телефоны родителей (законных представителей) ребенка. </w:t>
      </w:r>
    </w:p>
    <w:p w:rsidR="00341709" w:rsidRPr="00590E8E" w:rsidRDefault="00341709" w:rsidP="00C01E39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b/>
          <w:bCs/>
        </w:rPr>
        <w:t xml:space="preserve">- </w:t>
      </w:r>
      <w:r w:rsidRPr="00590E8E">
        <w:rPr>
          <w:rFonts w:ascii="Times New Roman" w:hAnsi="Times New Roman" w:cs="Times New Roman"/>
        </w:rPr>
        <w:t>свидетельство о рождении ребенка</w:t>
      </w:r>
      <w:r w:rsidRPr="00590E8E">
        <w:rPr>
          <w:rFonts w:ascii="Times New Roman" w:hAnsi="Times New Roman" w:cs="Times New Roman"/>
          <w:b/>
          <w:bCs/>
        </w:rPr>
        <w:t xml:space="preserve"> </w:t>
      </w:r>
      <w:r w:rsidRPr="00590E8E">
        <w:rPr>
          <w:rFonts w:ascii="Times New Roman" w:hAnsi="Times New Roman" w:cs="Times New Roman"/>
          <w:color w:val="auto"/>
        </w:rPr>
        <w:t>или документ, подтверждающий родство заявителя (или законность представления прав ребенка);</w:t>
      </w:r>
    </w:p>
    <w:p w:rsidR="00341709" w:rsidRPr="00590E8E" w:rsidRDefault="00341709" w:rsidP="00C01E39">
      <w:pPr>
        <w:widowControl/>
        <w:ind w:firstLine="580"/>
        <w:jc w:val="both"/>
        <w:rPr>
          <w:rFonts w:ascii="Arial" w:hAnsi="Arial" w:cs="Arial"/>
          <w:color w:val="auto"/>
        </w:rPr>
      </w:pPr>
      <w:r w:rsidRPr="00590E8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0E8E">
        <w:rPr>
          <w:rFonts w:ascii="Times New Roman" w:hAnsi="Times New Roman" w:cs="Times New Roman"/>
          <w:color w:val="auto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</w:t>
      </w:r>
    </w:p>
    <w:p w:rsidR="00341709" w:rsidRPr="00590E8E" w:rsidRDefault="00341709" w:rsidP="00C01E39">
      <w:pPr>
        <w:pStyle w:val="140"/>
        <w:numPr>
          <w:ilvl w:val="0"/>
          <w:numId w:val="31"/>
        </w:numPr>
        <w:shd w:val="clear" w:color="auto" w:fill="auto"/>
        <w:tabs>
          <w:tab w:val="left" w:pos="1012"/>
        </w:tabs>
        <w:spacing w:line="307" w:lineRule="exact"/>
        <w:ind w:left="20" w:firstLine="560"/>
        <w:rPr>
          <w:sz w:val="24"/>
          <w:szCs w:val="24"/>
        </w:rPr>
      </w:pPr>
      <w:r w:rsidRPr="00590E8E">
        <w:rPr>
          <w:sz w:val="24"/>
          <w:szCs w:val="24"/>
        </w:rPr>
        <w:t>медицинское заключение;</w:t>
      </w:r>
    </w:p>
    <w:p w:rsidR="00341709" w:rsidRPr="00590E8E" w:rsidRDefault="00341709" w:rsidP="009925BD">
      <w:pPr>
        <w:pStyle w:val="140"/>
        <w:numPr>
          <w:ilvl w:val="0"/>
          <w:numId w:val="31"/>
        </w:numPr>
        <w:shd w:val="clear" w:color="auto" w:fill="auto"/>
        <w:tabs>
          <w:tab w:val="left" w:pos="1014"/>
        </w:tabs>
        <w:ind w:left="20" w:right="20" w:firstLine="560"/>
        <w:jc w:val="left"/>
        <w:rPr>
          <w:sz w:val="24"/>
          <w:szCs w:val="24"/>
        </w:rPr>
      </w:pPr>
      <w:r w:rsidRPr="00590E8E">
        <w:rPr>
          <w:sz w:val="24"/>
          <w:szCs w:val="24"/>
        </w:rPr>
        <w:t>направление в ДОО.</w:t>
      </w:r>
    </w:p>
    <w:p w:rsidR="00341709" w:rsidRPr="00590E8E" w:rsidRDefault="00341709" w:rsidP="00F81B77">
      <w:pPr>
        <w:pStyle w:val="a9"/>
        <w:widowControl/>
        <w:ind w:left="0" w:firstLine="58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  <w:color w:val="auto"/>
        </w:rPr>
        <w:t>9.1.2. Для родителей (законных представителей) детей, не проживающих на закрепленной территории.</w:t>
      </w:r>
    </w:p>
    <w:p w:rsidR="00341709" w:rsidRPr="00590E8E" w:rsidRDefault="00341709" w:rsidP="00094C5C">
      <w:pPr>
        <w:pStyle w:val="40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307" w:lineRule="exact"/>
        <w:ind w:left="20" w:right="20" w:firstLine="560"/>
        <w:jc w:val="both"/>
        <w:rPr>
          <w:sz w:val="24"/>
          <w:szCs w:val="24"/>
        </w:rPr>
      </w:pPr>
      <w:r w:rsidRPr="00590E8E">
        <w:rPr>
          <w:color w:val="auto"/>
          <w:sz w:val="24"/>
          <w:szCs w:val="24"/>
        </w:rPr>
        <w:t xml:space="preserve"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 </w:t>
      </w:r>
      <w:r w:rsidRPr="00590E8E">
        <w:rPr>
          <w:sz w:val="24"/>
          <w:szCs w:val="24"/>
        </w:rPr>
        <w:t xml:space="preserve"> являющегося заявителем по муниципальной услуге о зачислении ребенка в ДОО.</w:t>
      </w:r>
    </w:p>
    <w:p w:rsidR="00341709" w:rsidRPr="00590E8E" w:rsidRDefault="00341709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В заявлении родителями (законными представителями) ребенка указываются следующие сведения:</w:t>
      </w:r>
    </w:p>
    <w:p w:rsidR="00341709" w:rsidRPr="00590E8E" w:rsidRDefault="00341709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а) фамилия, имя, отчество (последнее при наличии) ребенка;</w:t>
      </w:r>
    </w:p>
    <w:p w:rsidR="00341709" w:rsidRPr="00590E8E" w:rsidRDefault="00341709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б) дата и место рождения ребенка;</w:t>
      </w:r>
    </w:p>
    <w:p w:rsidR="00341709" w:rsidRPr="00590E8E" w:rsidRDefault="00341709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proofErr w:type="gramStart"/>
      <w:r w:rsidRPr="00590E8E">
        <w:rPr>
          <w:rFonts w:ascii="Times New Roman" w:hAnsi="Times New Roman" w:cs="Times New Roman"/>
          <w:color w:val="auto"/>
        </w:rPr>
        <w:lastRenderedPageBreak/>
        <w:t>в) фамилия, имя, отчество (последнее при наличии) родителей (законных представителей) ребенка;</w:t>
      </w:r>
      <w:proofErr w:type="gramEnd"/>
    </w:p>
    <w:p w:rsidR="00341709" w:rsidRPr="00590E8E" w:rsidRDefault="00341709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г) адрес места жительства ребенка, его родителей (законных представителей);</w:t>
      </w:r>
    </w:p>
    <w:p w:rsidR="00341709" w:rsidRPr="00590E8E" w:rsidRDefault="00341709" w:rsidP="00094C5C">
      <w:pPr>
        <w:pStyle w:val="40"/>
        <w:shd w:val="clear" w:color="auto" w:fill="auto"/>
        <w:spacing w:after="0" w:line="240" w:lineRule="auto"/>
        <w:ind w:left="40" w:right="40" w:firstLine="540"/>
        <w:jc w:val="both"/>
        <w:rPr>
          <w:rFonts w:cs="Courier New"/>
          <w:color w:val="auto"/>
          <w:sz w:val="24"/>
          <w:szCs w:val="24"/>
        </w:rPr>
      </w:pPr>
      <w:r w:rsidRPr="00590E8E">
        <w:rPr>
          <w:color w:val="auto"/>
          <w:sz w:val="24"/>
          <w:szCs w:val="24"/>
        </w:rPr>
        <w:t>д) контактные телефоны родителей (законных представителей) ребенка.</w:t>
      </w:r>
    </w:p>
    <w:p w:rsidR="00341709" w:rsidRPr="00590E8E" w:rsidRDefault="00341709" w:rsidP="00094C5C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-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ребенка).</w:t>
      </w:r>
    </w:p>
    <w:p w:rsidR="00341709" w:rsidRPr="00590E8E" w:rsidRDefault="00341709" w:rsidP="00094C5C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 xml:space="preserve">- документ, подтверждающий право заявителя на пребывание в Российской Федерации. </w:t>
      </w:r>
    </w:p>
    <w:p w:rsidR="00341709" w:rsidRPr="00590E8E" w:rsidRDefault="00341709" w:rsidP="00094C5C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41709" w:rsidRPr="00590E8E" w:rsidRDefault="00341709" w:rsidP="00094C5C">
      <w:pPr>
        <w:pStyle w:val="140"/>
        <w:shd w:val="clear" w:color="auto" w:fill="auto"/>
        <w:tabs>
          <w:tab w:val="left" w:pos="1012"/>
        </w:tabs>
        <w:spacing w:line="307" w:lineRule="exact"/>
        <w:ind w:left="580" w:firstLine="0"/>
        <w:rPr>
          <w:sz w:val="24"/>
          <w:szCs w:val="24"/>
        </w:rPr>
      </w:pPr>
      <w:r w:rsidRPr="00590E8E">
        <w:rPr>
          <w:sz w:val="24"/>
          <w:szCs w:val="24"/>
        </w:rPr>
        <w:t>- медицинское заключение;</w:t>
      </w:r>
    </w:p>
    <w:p w:rsidR="00341709" w:rsidRPr="00590E8E" w:rsidRDefault="004C4A4D" w:rsidP="00094C5C">
      <w:pPr>
        <w:pStyle w:val="40"/>
        <w:shd w:val="clear" w:color="auto" w:fill="auto"/>
        <w:spacing w:after="0" w:line="240" w:lineRule="auto"/>
        <w:ind w:left="40" w:right="40" w:firstLine="540"/>
        <w:jc w:val="both"/>
        <w:rPr>
          <w:rFonts w:cs="Courier New"/>
          <w:color w:val="auto"/>
          <w:sz w:val="24"/>
          <w:szCs w:val="24"/>
        </w:rPr>
      </w:pPr>
      <w:r w:rsidRPr="00590E8E">
        <w:rPr>
          <w:sz w:val="24"/>
          <w:szCs w:val="24"/>
        </w:rPr>
        <w:t xml:space="preserve">-  направление в </w:t>
      </w:r>
      <w:r w:rsidR="00341709" w:rsidRPr="00590E8E">
        <w:rPr>
          <w:sz w:val="24"/>
          <w:szCs w:val="24"/>
        </w:rPr>
        <w:t>ДОО.</w:t>
      </w:r>
      <w:r w:rsidR="00341709" w:rsidRPr="00590E8E">
        <w:rPr>
          <w:sz w:val="24"/>
          <w:szCs w:val="24"/>
        </w:rPr>
        <w:tab/>
      </w:r>
    </w:p>
    <w:p w:rsidR="00341709" w:rsidRPr="00590E8E" w:rsidRDefault="00341709" w:rsidP="004C4A4D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590E8E">
        <w:rPr>
          <w:rFonts w:cs="Courier New"/>
          <w:color w:val="auto"/>
          <w:sz w:val="24"/>
          <w:szCs w:val="24"/>
        </w:rPr>
        <w:tab/>
      </w:r>
      <w:r w:rsidRPr="00590E8E">
        <w:rPr>
          <w:sz w:val="24"/>
          <w:szCs w:val="24"/>
        </w:rPr>
        <w:t xml:space="preserve"> </w:t>
      </w:r>
      <w:r w:rsidRPr="00590E8E">
        <w:rPr>
          <w:color w:val="auto"/>
          <w:sz w:val="24"/>
          <w:szCs w:val="24"/>
        </w:rPr>
        <w:t>9.2. Порядок оказания (выполнения) муниципальной услуги (работы):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Порядок комплектования ДОО определяется </w:t>
      </w:r>
      <w:r w:rsidR="004C4A4D" w:rsidRPr="00590E8E">
        <w:rPr>
          <w:rFonts w:ascii="Times New Roman" w:hAnsi="Times New Roman" w:cs="Times New Roman"/>
          <w:color w:val="auto"/>
        </w:rPr>
        <w:t xml:space="preserve">Комитетом по образованию администрации </w:t>
      </w:r>
      <w:proofErr w:type="spellStart"/>
      <w:r w:rsidR="004C4A4D" w:rsidRPr="00590E8E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4C4A4D" w:rsidRPr="00590E8E">
        <w:rPr>
          <w:rFonts w:ascii="Times New Roman" w:hAnsi="Times New Roman" w:cs="Times New Roman"/>
          <w:color w:val="auto"/>
        </w:rPr>
        <w:t xml:space="preserve"> района</w:t>
      </w:r>
      <w:r w:rsidR="004C4A4D" w:rsidRPr="00590E8E">
        <w:rPr>
          <w:rFonts w:ascii="Times New Roman" w:hAnsi="Times New Roman" w:cs="Times New Roman"/>
        </w:rPr>
        <w:t xml:space="preserve"> </w:t>
      </w:r>
      <w:r w:rsidRPr="00590E8E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Правила приема воспитанников в ДОО определяются дошкольной образовательной организацией самостоятельно в соответствии с действующим законодательством Российской Федерации.</w:t>
      </w:r>
    </w:p>
    <w:p w:rsidR="00341709" w:rsidRPr="00590E8E" w:rsidRDefault="00341709" w:rsidP="00403B28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590E8E">
        <w:rPr>
          <w:sz w:val="24"/>
          <w:szCs w:val="24"/>
        </w:rPr>
        <w:t>Содержание образования в ДОО определяется общеобразовательной программой дошкольного образования, которая разрабатывается и утверждается ДОО самостоятельно в соответствии с федеральным государственным образовательным стандартом дошкольного образования и на основе образовательных программ дошкольного образования с учетом особенностей психофизического развития и индивидуальных возможностей детей. Организация образовательного процесса регламентируется учебным планом, годовым календарным графиком и расписанием совместной образовательной деятельности с педагогами, разрабатываемыми и утверждаемыми ДОО самостоятельно.</w:t>
      </w:r>
    </w:p>
    <w:p w:rsidR="00341709" w:rsidRPr="00590E8E" w:rsidRDefault="00341709" w:rsidP="002011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Программа состоит из обязательной части и части, формируемой участниками образовательных отношений.</w:t>
      </w:r>
    </w:p>
    <w:p w:rsidR="00341709" w:rsidRPr="00590E8E" w:rsidRDefault="00341709" w:rsidP="002011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Объем обязательной части </w:t>
      </w:r>
      <w:r w:rsidR="00507F39">
        <w:rPr>
          <w:rFonts w:ascii="Times New Roman" w:hAnsi="Times New Roman" w:cs="Times New Roman"/>
        </w:rPr>
        <w:t>п</w:t>
      </w:r>
      <w:r w:rsidRPr="00590E8E">
        <w:rPr>
          <w:rFonts w:ascii="Times New Roman" w:hAnsi="Times New Roman" w:cs="Times New Roman"/>
        </w:rPr>
        <w:t>рограммы рекомендуется федеральным государственным образовательным стандартом дошкольного образования не менее 60% от ее общего объема; части, формируемой участниками образовательных отношений не более 40%.</w:t>
      </w:r>
    </w:p>
    <w:p w:rsidR="00341709" w:rsidRPr="00590E8E" w:rsidRDefault="00341709" w:rsidP="002011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41709" w:rsidRPr="00590E8E" w:rsidRDefault="004C4A4D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ДОО </w:t>
      </w:r>
      <w:r w:rsidR="00341709" w:rsidRPr="00590E8E">
        <w:rPr>
          <w:rFonts w:ascii="Times New Roman" w:hAnsi="Times New Roman" w:cs="Times New Roman"/>
        </w:rPr>
        <w:t>может использовать сетевую форму реализации Программы,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Количество групп в ДОО определяется условиями, созданными для осуществления образовательного процесса с учетом санитарно-эпидемиологических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341709" w:rsidRPr="00590E8E" w:rsidRDefault="00341709" w:rsidP="002011F0">
      <w:pPr>
        <w:ind w:firstLine="567"/>
        <w:jc w:val="both"/>
      </w:pPr>
      <w:r w:rsidRPr="00590E8E">
        <w:rPr>
          <w:rFonts w:ascii="Times New Roman" w:hAnsi="Times New Roman" w:cs="Times New Roman"/>
        </w:rPr>
        <w:t xml:space="preserve">Количество детей в группах </w:t>
      </w:r>
      <w:r w:rsidR="004C4A4D" w:rsidRPr="00590E8E">
        <w:rPr>
          <w:rFonts w:ascii="Times New Roman" w:hAnsi="Times New Roman" w:cs="Times New Roman"/>
        </w:rPr>
        <w:t>ДОО</w:t>
      </w:r>
      <w:r w:rsidRPr="00590E8E">
        <w:rPr>
          <w:rFonts w:ascii="Times New Roman" w:hAnsi="Times New Roman" w:cs="Times New Roman"/>
        </w:rPr>
        <w:t xml:space="preserve"> общеразвивающей направленности определяется исходя из расчета площади групповой (игровой) комнаты - для дошкольных групп возраста (старше 3-х лет) не менее 2,0 метров квадратных на 1 ребенка</w:t>
      </w:r>
      <w:r w:rsidRPr="00590E8E">
        <w:t>.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Наполняемость группы определяется с учетом возраста детей, их состояния здоровья, специфики общеобразовательной программы  и с учетом санитарно-эпидемиологических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Продолжительность оказания муниципальной услуги заключается с момента зачисления </w:t>
      </w:r>
      <w:r w:rsidRPr="00590E8E">
        <w:rPr>
          <w:rFonts w:ascii="Times New Roman" w:hAnsi="Times New Roman" w:cs="Times New Roman"/>
        </w:rPr>
        <w:lastRenderedPageBreak/>
        <w:t>воспитанника в ДОО на период нормативных сроков освоения Программы.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Режим работы </w:t>
      </w:r>
      <w:r w:rsidR="004C4A4D" w:rsidRPr="00590E8E">
        <w:rPr>
          <w:rFonts w:ascii="Times New Roman" w:hAnsi="Times New Roman" w:cs="Times New Roman"/>
        </w:rPr>
        <w:t>ДОО</w:t>
      </w:r>
      <w:r w:rsidRPr="00590E8E">
        <w:rPr>
          <w:rFonts w:ascii="Times New Roman" w:hAnsi="Times New Roman" w:cs="Times New Roman"/>
        </w:rPr>
        <w:t xml:space="preserve"> определяется самостоятельно в соответствии с ее уставом. 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Группы могут функционировать в режиме: 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- полного дня (12-часового пребывания); 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-сокращенного дня (8 - 10,5-часового пребывания); 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- кратковременного преб</w:t>
      </w:r>
      <w:r w:rsidR="004C4A4D" w:rsidRPr="00590E8E">
        <w:rPr>
          <w:rFonts w:ascii="Times New Roman" w:hAnsi="Times New Roman" w:cs="Times New Roman"/>
        </w:rPr>
        <w:t>ывания (от 3 до 5 часов в день).</w:t>
      </w:r>
    </w:p>
    <w:p w:rsidR="00341709" w:rsidRPr="00590E8E" w:rsidRDefault="00341709" w:rsidP="002011F0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341709" w:rsidRPr="00590E8E" w:rsidRDefault="00341709" w:rsidP="00BD2FD0">
      <w:pPr>
        <w:keepNext/>
        <w:keepLines/>
        <w:widowControl/>
        <w:numPr>
          <w:ilvl w:val="0"/>
          <w:numId w:val="33"/>
        </w:numPr>
        <w:tabs>
          <w:tab w:val="left" w:pos="1076"/>
        </w:tabs>
        <w:spacing w:line="298" w:lineRule="exact"/>
        <w:ind w:left="20" w:right="20" w:firstLine="560"/>
        <w:jc w:val="both"/>
        <w:outlineLvl w:val="3"/>
        <w:rPr>
          <w:rFonts w:ascii="Times New Roman" w:hAnsi="Times New Roman" w:cs="Times New Roman"/>
        </w:rPr>
      </w:pPr>
      <w:bookmarkStart w:id="3" w:name="bookmark16"/>
      <w:r w:rsidRPr="00590E8E">
        <w:rPr>
          <w:rFonts w:ascii="Times New Roman" w:hAnsi="Times New Roman" w:cs="Times New Roman"/>
        </w:rPr>
        <w:t>Перечень оснований для приостановления оказания или отказа в оказании муниципальной услуги:</w:t>
      </w:r>
      <w:bookmarkEnd w:id="3"/>
    </w:p>
    <w:p w:rsidR="00341709" w:rsidRPr="00590E8E" w:rsidRDefault="00341709" w:rsidP="00BD2FD0">
      <w:pPr>
        <w:pStyle w:val="140"/>
        <w:shd w:val="clear" w:color="auto" w:fill="auto"/>
        <w:ind w:left="20" w:firstLine="0"/>
        <w:jc w:val="left"/>
        <w:rPr>
          <w:sz w:val="24"/>
          <w:szCs w:val="24"/>
        </w:rPr>
      </w:pPr>
      <w:r w:rsidRPr="00590E8E">
        <w:rPr>
          <w:sz w:val="24"/>
          <w:szCs w:val="24"/>
        </w:rPr>
        <w:t>Основания для приостановления оказания муниципальной услуги:</w:t>
      </w:r>
    </w:p>
    <w:p w:rsidR="00341709" w:rsidRPr="00590E8E" w:rsidRDefault="00341709" w:rsidP="00BD2FD0">
      <w:pPr>
        <w:pStyle w:val="140"/>
        <w:numPr>
          <w:ilvl w:val="0"/>
          <w:numId w:val="31"/>
        </w:numPr>
        <w:shd w:val="clear" w:color="auto" w:fill="auto"/>
        <w:tabs>
          <w:tab w:val="left" w:pos="850"/>
        </w:tabs>
        <w:ind w:left="20" w:right="20" w:firstLine="560"/>
        <w:rPr>
          <w:sz w:val="24"/>
          <w:szCs w:val="24"/>
        </w:rPr>
      </w:pPr>
      <w:r w:rsidRPr="00590E8E">
        <w:rPr>
          <w:sz w:val="24"/>
          <w:szCs w:val="24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341709" w:rsidRPr="00590E8E" w:rsidRDefault="00341709" w:rsidP="00BD2FD0">
      <w:pPr>
        <w:pStyle w:val="140"/>
        <w:shd w:val="clear" w:color="auto" w:fill="auto"/>
        <w:ind w:left="20" w:firstLine="0"/>
        <w:jc w:val="left"/>
        <w:rPr>
          <w:sz w:val="24"/>
          <w:szCs w:val="24"/>
        </w:rPr>
      </w:pPr>
      <w:r w:rsidRPr="00590E8E">
        <w:rPr>
          <w:sz w:val="24"/>
          <w:szCs w:val="24"/>
        </w:rPr>
        <w:t>Основания для отказа в предоставлении муниципальной услуги:</w:t>
      </w:r>
    </w:p>
    <w:p w:rsidR="00341709" w:rsidRPr="00590E8E" w:rsidRDefault="00341709" w:rsidP="00BD2FD0">
      <w:pPr>
        <w:pStyle w:val="140"/>
        <w:numPr>
          <w:ilvl w:val="0"/>
          <w:numId w:val="31"/>
        </w:numPr>
        <w:shd w:val="clear" w:color="auto" w:fill="auto"/>
        <w:tabs>
          <w:tab w:val="left" w:pos="729"/>
        </w:tabs>
        <w:ind w:left="20" w:firstLine="560"/>
        <w:rPr>
          <w:sz w:val="24"/>
          <w:szCs w:val="24"/>
        </w:rPr>
      </w:pPr>
      <w:r w:rsidRPr="00590E8E">
        <w:rPr>
          <w:sz w:val="24"/>
          <w:szCs w:val="24"/>
        </w:rPr>
        <w:t>возраст ребёнка не достиг двух месяцев;</w:t>
      </w:r>
    </w:p>
    <w:p w:rsidR="00341709" w:rsidRPr="00590E8E" w:rsidRDefault="000C7564" w:rsidP="00BD2FD0">
      <w:pPr>
        <w:pStyle w:val="140"/>
        <w:numPr>
          <w:ilvl w:val="0"/>
          <w:numId w:val="31"/>
        </w:numPr>
        <w:shd w:val="clear" w:color="auto" w:fill="auto"/>
        <w:tabs>
          <w:tab w:val="left" w:pos="734"/>
        </w:tabs>
        <w:ind w:left="20" w:firstLine="560"/>
        <w:rPr>
          <w:rFonts w:cs="Courier New"/>
          <w:sz w:val="24"/>
          <w:szCs w:val="24"/>
        </w:rPr>
      </w:pPr>
      <w:r w:rsidRPr="00590E8E">
        <w:rPr>
          <w:sz w:val="24"/>
          <w:szCs w:val="24"/>
        </w:rPr>
        <w:t xml:space="preserve">отсутствие свободных мест в </w:t>
      </w:r>
      <w:r w:rsidR="00341709" w:rsidRPr="00590E8E">
        <w:rPr>
          <w:sz w:val="24"/>
          <w:szCs w:val="24"/>
        </w:rPr>
        <w:t>ДОО.</w:t>
      </w:r>
    </w:p>
    <w:p w:rsidR="00341709" w:rsidRPr="00590E8E" w:rsidRDefault="00341709" w:rsidP="00BD2FD0">
      <w:pPr>
        <w:pStyle w:val="140"/>
        <w:shd w:val="clear" w:color="auto" w:fill="auto"/>
        <w:tabs>
          <w:tab w:val="left" w:pos="734"/>
        </w:tabs>
        <w:ind w:left="580" w:firstLine="0"/>
        <w:rPr>
          <w:rFonts w:cs="Courier New"/>
          <w:sz w:val="24"/>
          <w:szCs w:val="24"/>
        </w:rPr>
      </w:pPr>
    </w:p>
    <w:p w:rsidR="00341709" w:rsidRPr="00590E8E" w:rsidRDefault="00341709" w:rsidP="00BD2FD0">
      <w:pPr>
        <w:keepNext/>
        <w:keepLines/>
        <w:widowControl/>
        <w:numPr>
          <w:ilvl w:val="0"/>
          <w:numId w:val="33"/>
        </w:numPr>
        <w:tabs>
          <w:tab w:val="left" w:pos="1036"/>
        </w:tabs>
        <w:spacing w:line="298" w:lineRule="exact"/>
        <w:ind w:left="20" w:firstLine="560"/>
        <w:jc w:val="both"/>
        <w:outlineLvl w:val="3"/>
        <w:rPr>
          <w:rFonts w:ascii="Times New Roman" w:hAnsi="Times New Roman" w:cs="Times New Roman"/>
        </w:rPr>
      </w:pPr>
      <w:bookmarkStart w:id="4" w:name="bookmark17"/>
      <w:r w:rsidRPr="00590E8E">
        <w:rPr>
          <w:rFonts w:ascii="Times New Roman" w:hAnsi="Times New Roman" w:cs="Times New Roman"/>
        </w:rPr>
        <w:t>Сроки приостановления оказания (выполнения) муниципальной услуги (работы):</w:t>
      </w:r>
      <w:bookmarkEnd w:id="4"/>
    </w:p>
    <w:p w:rsidR="00341709" w:rsidRPr="00590E8E" w:rsidRDefault="00341709" w:rsidP="008201B3">
      <w:pPr>
        <w:pStyle w:val="140"/>
        <w:shd w:val="clear" w:color="auto" w:fill="auto"/>
        <w:ind w:left="20" w:firstLine="560"/>
        <w:jc w:val="left"/>
        <w:rPr>
          <w:rFonts w:cs="Courier New"/>
          <w:sz w:val="24"/>
          <w:szCs w:val="24"/>
        </w:rPr>
      </w:pPr>
      <w:r w:rsidRPr="00590E8E">
        <w:rPr>
          <w:sz w:val="24"/>
          <w:szCs w:val="24"/>
        </w:rPr>
        <w:t>Не предусмотрены.</w:t>
      </w:r>
    </w:p>
    <w:p w:rsidR="00341709" w:rsidRPr="00590E8E" w:rsidRDefault="00341709" w:rsidP="008201B3">
      <w:pPr>
        <w:pStyle w:val="140"/>
        <w:shd w:val="clear" w:color="auto" w:fill="auto"/>
        <w:ind w:left="20" w:firstLine="560"/>
        <w:jc w:val="left"/>
        <w:rPr>
          <w:rFonts w:cs="Courier New"/>
          <w:sz w:val="24"/>
          <w:szCs w:val="24"/>
        </w:rPr>
      </w:pPr>
    </w:p>
    <w:p w:rsidR="00341709" w:rsidRPr="00590E8E" w:rsidRDefault="00341709" w:rsidP="008201B3">
      <w:pPr>
        <w:pStyle w:val="140"/>
        <w:shd w:val="clear" w:color="auto" w:fill="auto"/>
        <w:ind w:left="20" w:firstLine="560"/>
        <w:rPr>
          <w:sz w:val="24"/>
          <w:szCs w:val="24"/>
        </w:rPr>
      </w:pPr>
      <w:r w:rsidRPr="00590E8E">
        <w:rPr>
          <w:sz w:val="24"/>
          <w:szCs w:val="24"/>
        </w:rPr>
        <w:t xml:space="preserve">9.5. </w:t>
      </w:r>
      <w:proofErr w:type="gramStart"/>
      <w:r w:rsidRPr="00590E8E">
        <w:rPr>
          <w:sz w:val="24"/>
          <w:szCs w:val="24"/>
        </w:rPr>
        <w:t>Порядок обжалования решений, действий (бездействия) должностных лиц муниципальных учреждений в процессе оказания (выполнения) муниципальной услуги (работы) в случае несоответствия муниципальной услуги (работы) Стандарту.</w:t>
      </w:r>
      <w:proofErr w:type="gramEnd"/>
    </w:p>
    <w:p w:rsidR="00341709" w:rsidRPr="00590E8E" w:rsidRDefault="00341709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590E8E">
        <w:rPr>
          <w:sz w:val="24"/>
          <w:szCs w:val="24"/>
        </w:rPr>
        <w:t xml:space="preserve">Основанием для начала процедуры досудебного обжалования является поступление жалобы в письменной форме на бумажном носителе, (в том числе в электронной форме) в </w:t>
      </w:r>
      <w:r w:rsidR="000C7564" w:rsidRPr="00590E8E">
        <w:rPr>
          <w:sz w:val="24"/>
          <w:szCs w:val="24"/>
        </w:rPr>
        <w:t xml:space="preserve">Комитет по образованию администрации </w:t>
      </w:r>
      <w:proofErr w:type="spellStart"/>
      <w:r w:rsidR="000C7564" w:rsidRPr="00590E8E">
        <w:rPr>
          <w:sz w:val="24"/>
          <w:szCs w:val="24"/>
        </w:rPr>
        <w:t>Зиминского</w:t>
      </w:r>
      <w:proofErr w:type="spellEnd"/>
      <w:r w:rsidR="000C7564" w:rsidRPr="00590E8E">
        <w:rPr>
          <w:sz w:val="24"/>
          <w:szCs w:val="24"/>
        </w:rPr>
        <w:t xml:space="preserve"> района</w:t>
      </w:r>
      <w:r w:rsidRPr="00590E8E">
        <w:rPr>
          <w:sz w:val="24"/>
          <w:szCs w:val="24"/>
        </w:rPr>
        <w:t>, действия (бездействие) руководителя ДОО, принимаемые (осуществляемые) в ходе предоставления муниципальной услуги.</w:t>
      </w:r>
    </w:p>
    <w:p w:rsidR="00341709" w:rsidRPr="00590E8E" w:rsidRDefault="00341709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590E8E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1709" w:rsidRPr="00590E8E" w:rsidRDefault="00341709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proofErr w:type="gramStart"/>
      <w:r w:rsidRPr="00590E8E">
        <w:rPr>
          <w:sz w:val="24"/>
          <w:szCs w:val="24"/>
        </w:rPr>
        <w:t>Жалоба может быть направлена по почте (в том числе по электронной почте: с использованием информационно - телекоммуникационной сети «Интернет», а также может быть принята при личном приёме заявителя.</w:t>
      </w:r>
      <w:proofErr w:type="gramEnd"/>
    </w:p>
    <w:p w:rsidR="00341709" w:rsidRPr="00590E8E" w:rsidRDefault="00341709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590E8E">
        <w:rPr>
          <w:sz w:val="24"/>
          <w:szCs w:val="24"/>
        </w:rPr>
        <w:t>Поступление жалобы является основанием для начала процедуры досудебного обжалования.</w:t>
      </w:r>
    </w:p>
    <w:p w:rsidR="00341709" w:rsidRPr="00590E8E" w:rsidRDefault="00341709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590E8E">
        <w:rPr>
          <w:sz w:val="24"/>
          <w:szCs w:val="24"/>
        </w:rPr>
        <w:t>Перечень оснований для отказа в рассмотрении жалобы либо о приостановлении ее рассмотрения:</w:t>
      </w:r>
    </w:p>
    <w:p w:rsidR="00341709" w:rsidRPr="00590E8E" w:rsidRDefault="00341709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893"/>
        </w:tabs>
        <w:ind w:left="120" w:right="80" w:firstLine="540"/>
        <w:rPr>
          <w:sz w:val="24"/>
          <w:szCs w:val="24"/>
        </w:rPr>
      </w:pPr>
      <w:r w:rsidRPr="00590E8E">
        <w:rPr>
          <w:sz w:val="24"/>
          <w:szCs w:val="24"/>
        </w:rPr>
        <w:t>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341709" w:rsidRPr="00590E8E" w:rsidRDefault="00341709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814"/>
        </w:tabs>
        <w:ind w:left="120" w:firstLine="540"/>
        <w:rPr>
          <w:sz w:val="24"/>
          <w:szCs w:val="24"/>
        </w:rPr>
      </w:pPr>
      <w:r w:rsidRPr="00590E8E">
        <w:rPr>
          <w:sz w:val="24"/>
          <w:szCs w:val="24"/>
        </w:rPr>
        <w:t>обжалование в жалобе судебного решения;</w:t>
      </w:r>
    </w:p>
    <w:p w:rsidR="00341709" w:rsidRPr="00590E8E" w:rsidRDefault="00341709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809"/>
        </w:tabs>
        <w:ind w:left="120" w:firstLine="540"/>
        <w:rPr>
          <w:sz w:val="24"/>
          <w:szCs w:val="24"/>
        </w:rPr>
      </w:pPr>
      <w:r w:rsidRPr="00590E8E">
        <w:rPr>
          <w:sz w:val="24"/>
          <w:szCs w:val="24"/>
        </w:rPr>
        <w:t>невозможность прочтения текста письменной жалобы;</w:t>
      </w:r>
    </w:p>
    <w:p w:rsidR="00341709" w:rsidRPr="00590E8E" w:rsidRDefault="00341709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907"/>
        </w:tabs>
        <w:ind w:left="120" w:right="80" w:firstLine="540"/>
        <w:rPr>
          <w:sz w:val="24"/>
          <w:szCs w:val="24"/>
        </w:rPr>
      </w:pPr>
      <w:r w:rsidRPr="00590E8E">
        <w:rPr>
          <w:sz w:val="24"/>
          <w:szCs w:val="24"/>
        </w:rPr>
        <w:t>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341709" w:rsidRPr="00590E8E" w:rsidRDefault="00341709" w:rsidP="008201B3">
      <w:pPr>
        <w:pStyle w:val="140"/>
        <w:shd w:val="clear" w:color="auto" w:fill="auto"/>
        <w:ind w:left="120" w:right="80" w:firstLine="540"/>
        <w:rPr>
          <w:sz w:val="24"/>
          <w:szCs w:val="24"/>
        </w:rPr>
      </w:pPr>
      <w:r w:rsidRPr="00590E8E">
        <w:rPr>
          <w:sz w:val="24"/>
          <w:szCs w:val="24"/>
        </w:rPr>
        <w:t xml:space="preserve">Письменная жалоба и жалоба по электронной почте должны быть рассмотрены в течение 30 дней со дня их регистрации. Жалоба считается разрешённой, если рассмотрены все </w:t>
      </w:r>
      <w:r w:rsidRPr="00590E8E">
        <w:rPr>
          <w:sz w:val="24"/>
          <w:szCs w:val="24"/>
        </w:rPr>
        <w:lastRenderedPageBreak/>
        <w:t>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341709" w:rsidRPr="00590E8E" w:rsidRDefault="00341709" w:rsidP="003263F9">
      <w:pPr>
        <w:pStyle w:val="140"/>
        <w:shd w:val="clear" w:color="auto" w:fill="auto"/>
        <w:tabs>
          <w:tab w:val="left" w:pos="142"/>
        </w:tabs>
        <w:ind w:left="142" w:right="80" w:hanging="142"/>
        <w:rPr>
          <w:sz w:val="24"/>
          <w:szCs w:val="24"/>
        </w:rPr>
      </w:pPr>
      <w:r w:rsidRPr="00590E8E">
        <w:rPr>
          <w:rFonts w:cs="Courier New"/>
          <w:sz w:val="24"/>
          <w:szCs w:val="24"/>
        </w:rPr>
        <w:tab/>
      </w:r>
      <w:r w:rsidRPr="00590E8E">
        <w:rPr>
          <w:rFonts w:cs="Courier New"/>
          <w:sz w:val="24"/>
          <w:szCs w:val="24"/>
        </w:rPr>
        <w:tab/>
      </w:r>
      <w:r w:rsidRPr="00590E8E">
        <w:rPr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ДОО, допустившему нарушения в ходе предоставления муниципальной услуги, которые повлекли за собой жалобу заявителя.</w:t>
      </w:r>
    </w:p>
    <w:p w:rsidR="00341709" w:rsidRPr="00590E8E" w:rsidRDefault="00341709" w:rsidP="00AD69AB">
      <w:pPr>
        <w:pStyle w:val="140"/>
        <w:shd w:val="clear" w:color="auto" w:fill="auto"/>
        <w:tabs>
          <w:tab w:val="left" w:pos="984"/>
        </w:tabs>
        <w:ind w:left="142" w:right="80" w:firstLine="0"/>
        <w:rPr>
          <w:sz w:val="24"/>
          <w:szCs w:val="24"/>
        </w:rPr>
      </w:pPr>
      <w:r w:rsidRPr="00590E8E">
        <w:rPr>
          <w:sz w:val="24"/>
          <w:szCs w:val="24"/>
        </w:rPr>
        <w:t xml:space="preserve">        Заявителю направляется сообщение о принятом решении и действиях, осуществлённых в соответствии с принятым решением, в установленном порядке.</w:t>
      </w:r>
    </w:p>
    <w:p w:rsidR="00341709" w:rsidRPr="00590E8E" w:rsidRDefault="00341709" w:rsidP="008201B3">
      <w:pPr>
        <w:pStyle w:val="140"/>
        <w:shd w:val="clear" w:color="auto" w:fill="auto"/>
        <w:spacing w:after="1"/>
        <w:ind w:left="120" w:right="80" w:firstLine="540"/>
        <w:rPr>
          <w:sz w:val="24"/>
          <w:szCs w:val="24"/>
        </w:rPr>
      </w:pPr>
      <w:r w:rsidRPr="00590E8E">
        <w:rPr>
          <w:sz w:val="24"/>
          <w:szCs w:val="24"/>
        </w:rPr>
        <w:t>Заинтересованные лица могут обжаловать в суд действия (бездействие) ответственных должностных лиц, осуществляемые в ходе предоставления муниципальной услуги, в порядке, установленном законодательством Российской Федерации.</w:t>
      </w:r>
    </w:p>
    <w:p w:rsidR="00341709" w:rsidRPr="00590E8E" w:rsidRDefault="00341709" w:rsidP="009B25F9">
      <w:pPr>
        <w:pStyle w:val="40"/>
        <w:shd w:val="clear" w:color="auto" w:fill="auto"/>
        <w:spacing w:after="0" w:line="240" w:lineRule="auto"/>
        <w:ind w:right="40" w:firstLine="660"/>
        <w:jc w:val="both"/>
        <w:rPr>
          <w:rFonts w:cs="Courier New"/>
          <w:sz w:val="24"/>
          <w:szCs w:val="24"/>
        </w:rPr>
      </w:pPr>
      <w:r w:rsidRPr="00590E8E">
        <w:rPr>
          <w:color w:val="auto"/>
          <w:sz w:val="24"/>
          <w:szCs w:val="24"/>
        </w:rPr>
        <w:t xml:space="preserve">10. </w:t>
      </w:r>
      <w:r w:rsidRPr="00590E8E">
        <w:rPr>
          <w:sz w:val="24"/>
          <w:szCs w:val="24"/>
        </w:rPr>
        <w:t xml:space="preserve">Требования к материально-техническому обеспечению оказания </w:t>
      </w:r>
      <w:r w:rsidRPr="00590E8E">
        <w:rPr>
          <w:rFonts w:cs="Courier New"/>
          <w:sz w:val="24"/>
          <w:szCs w:val="24"/>
        </w:rPr>
        <w:t>муниципальной услуги:</w:t>
      </w:r>
    </w:p>
    <w:p w:rsidR="00341709" w:rsidRPr="00590E8E" w:rsidRDefault="00341709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b/>
          <w:bCs/>
          <w:color w:val="auto"/>
          <w:sz w:val="24"/>
          <w:szCs w:val="24"/>
        </w:rPr>
      </w:pPr>
    </w:p>
    <w:tbl>
      <w:tblPr>
        <w:tblW w:w="101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536"/>
        <w:gridCol w:w="3735"/>
      </w:tblGrid>
      <w:tr w:rsidR="00341709" w:rsidRPr="00590E8E">
        <w:tc>
          <w:tcPr>
            <w:tcW w:w="1844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4536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Регламентирующий документ</w:t>
            </w:r>
          </w:p>
        </w:tc>
      </w:tr>
      <w:tr w:rsidR="00341709" w:rsidRPr="00590E8E">
        <w:tc>
          <w:tcPr>
            <w:tcW w:w="1844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3</w:t>
            </w:r>
          </w:p>
        </w:tc>
      </w:tr>
      <w:tr w:rsidR="00341709" w:rsidRPr="00590E8E">
        <w:trPr>
          <w:trHeight w:val="1104"/>
        </w:trPr>
        <w:tc>
          <w:tcPr>
            <w:tcW w:w="1844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 xml:space="preserve">Здание </w:t>
            </w:r>
          </w:p>
        </w:tc>
        <w:tc>
          <w:tcPr>
            <w:tcW w:w="4536" w:type="dxa"/>
          </w:tcPr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Глава II. Требования к размещению дошкольных образовательных организаций</w:t>
            </w:r>
          </w:p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Глава IV. Требования к зданию, помещениям, оборудованию и их содержанию</w:t>
            </w:r>
          </w:p>
          <w:p w:rsidR="00341709" w:rsidRPr="00590E8E" w:rsidRDefault="00341709" w:rsidP="00C735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Глава VIII. Требования к отоплению и вентиляции</w:t>
            </w:r>
          </w:p>
          <w:p w:rsidR="00341709" w:rsidRPr="00590E8E" w:rsidRDefault="00341709" w:rsidP="00C73515">
            <w:pPr>
              <w:pStyle w:val="ConsPlusNormal"/>
              <w:ind w:firstLine="0"/>
              <w:outlineLvl w:val="1"/>
              <w:rPr>
                <w:rFonts w:cs="Courier New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Глава IX. Требования к водоснабжению и канализации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 xml:space="preserve">СанПиН 2.4.1.3049-13 </w:t>
            </w:r>
          </w:p>
        </w:tc>
      </w:tr>
      <w:tr w:rsidR="00341709" w:rsidRPr="00590E8E">
        <w:trPr>
          <w:trHeight w:val="1104"/>
        </w:trPr>
        <w:tc>
          <w:tcPr>
            <w:tcW w:w="1844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590E8E">
              <w:rPr>
                <w:color w:val="auto"/>
                <w:sz w:val="24"/>
                <w:szCs w:val="24"/>
              </w:rPr>
              <w:t>Прилегающая территория</w:t>
            </w:r>
          </w:p>
        </w:tc>
        <w:tc>
          <w:tcPr>
            <w:tcW w:w="4536" w:type="dxa"/>
          </w:tcPr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Глава III. Требования к оборудованию и содержанию территорий дошкольных образовательных организаций. </w:t>
            </w:r>
          </w:p>
          <w:p w:rsidR="00341709" w:rsidRPr="00590E8E" w:rsidRDefault="00341709" w:rsidP="00931215"/>
          <w:p w:rsidR="00341709" w:rsidRPr="00590E8E" w:rsidRDefault="00341709" w:rsidP="00931215">
            <w:r w:rsidRPr="00590E8E">
              <w:rPr>
                <w:rFonts w:ascii="Times New Roman" w:hAnsi="Times New Roman" w:cs="Times New Roman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СанПиН 2.4.1.3049-13</w:t>
            </w:r>
          </w:p>
          <w:p w:rsidR="00341709" w:rsidRPr="00590E8E" w:rsidRDefault="00341709" w:rsidP="00931215"/>
          <w:p w:rsidR="00341709" w:rsidRPr="00590E8E" w:rsidRDefault="00341709" w:rsidP="00931215"/>
          <w:p w:rsidR="00341709" w:rsidRPr="00590E8E" w:rsidRDefault="00341709" w:rsidP="00931215"/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Приказ Министерства образования и науки Российской Федерации 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341709" w:rsidRPr="00590E8E" w:rsidRDefault="00341709" w:rsidP="000C7564">
            <w:r w:rsidRPr="00590E8E">
              <w:rPr>
                <w:rFonts w:ascii="Times New Roman" w:hAnsi="Times New Roman" w:cs="Times New Roman"/>
              </w:rPr>
              <w:t>Паспорт доступности ДОО</w:t>
            </w:r>
          </w:p>
        </w:tc>
      </w:tr>
      <w:tr w:rsidR="00341709" w:rsidRPr="00590E8E">
        <w:trPr>
          <w:trHeight w:val="1104"/>
        </w:trPr>
        <w:tc>
          <w:tcPr>
            <w:tcW w:w="1844" w:type="dxa"/>
            <w:vMerge w:val="restart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Помещения</w:t>
            </w:r>
          </w:p>
        </w:tc>
        <w:tc>
          <w:tcPr>
            <w:tcW w:w="4536" w:type="dxa"/>
          </w:tcPr>
          <w:p w:rsidR="00341709" w:rsidRPr="00590E8E" w:rsidRDefault="00341709" w:rsidP="00C735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Глава V. Требования к внутренней отделке помещений дошкольных образовательных организаций</w:t>
            </w:r>
          </w:p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Глава VI. Требования к размещению оборудования в помещениях дошкольных образовательных </w:t>
            </w:r>
          </w:p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организаций </w:t>
            </w:r>
          </w:p>
          <w:p w:rsidR="00341709" w:rsidRPr="00590E8E" w:rsidRDefault="00341709" w:rsidP="00C735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Глава VII. Требования к естественному и искусственному освещению помещений</w:t>
            </w:r>
          </w:p>
          <w:p w:rsidR="00341709" w:rsidRPr="00590E8E" w:rsidRDefault="00341709" w:rsidP="009312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Глава X. Требования к дошкольным образовательным организациям и </w:t>
            </w:r>
            <w:r w:rsidRPr="00590E8E">
              <w:rPr>
                <w:rFonts w:ascii="Times New Roman" w:hAnsi="Times New Roman" w:cs="Times New Roman"/>
              </w:rPr>
              <w:lastRenderedPageBreak/>
              <w:t>группам для детей с ограниченными возможностями здоровья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>СанПиН 2.4.1.3049-13</w:t>
            </w:r>
          </w:p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</w:p>
        </w:tc>
      </w:tr>
      <w:tr w:rsidR="00341709" w:rsidRPr="00590E8E">
        <w:trPr>
          <w:trHeight w:val="643"/>
        </w:trPr>
        <w:tc>
          <w:tcPr>
            <w:tcW w:w="1844" w:type="dxa"/>
            <w:vMerge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1709" w:rsidRPr="00590E8E" w:rsidRDefault="00341709" w:rsidP="009A1658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II. Требования к жилым помещениям, их оборудованию и содержанию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</w:rPr>
              <w:t xml:space="preserve">СанПиН 2.4.1.3147-13 </w:t>
            </w:r>
          </w:p>
        </w:tc>
      </w:tr>
      <w:tr w:rsidR="00341709" w:rsidRPr="00590E8E">
        <w:trPr>
          <w:trHeight w:val="1104"/>
        </w:trPr>
        <w:tc>
          <w:tcPr>
            <w:tcW w:w="1844" w:type="dxa"/>
            <w:vMerge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1709" w:rsidRPr="00590E8E" w:rsidRDefault="00341709" w:rsidP="00C73515">
            <w:pPr>
              <w:jc w:val="both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735" w:type="dxa"/>
          </w:tcPr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Приказ Министерства образования и науки Российской Федерации 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341709" w:rsidRPr="00590E8E" w:rsidRDefault="00341709" w:rsidP="000C7564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Паспорт доступности ДОО</w:t>
            </w:r>
          </w:p>
        </w:tc>
      </w:tr>
      <w:tr w:rsidR="00341709" w:rsidRPr="00590E8E">
        <w:trPr>
          <w:trHeight w:val="1104"/>
        </w:trPr>
        <w:tc>
          <w:tcPr>
            <w:tcW w:w="1844" w:type="dxa"/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4536" w:type="dxa"/>
          </w:tcPr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Глава III. Требования к оборудованию и содержанию территорий дошкольных образовательных организаций </w:t>
            </w:r>
          </w:p>
          <w:p w:rsidR="00341709" w:rsidRPr="00590E8E" w:rsidRDefault="00341709" w:rsidP="00C735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Глава IV. Требования к зданию, помещениям, оборудованию и их содержанию</w:t>
            </w:r>
          </w:p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Глава VI. Требования к размещению оборудования в помещениях дошкольных образовательных </w:t>
            </w:r>
          </w:p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организаций </w:t>
            </w:r>
          </w:p>
          <w:p w:rsidR="00341709" w:rsidRPr="00590E8E" w:rsidRDefault="00341709" w:rsidP="00C735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Глава X. Требования к дошкольным образовательным организациям и группам для детей с ограниченными возможностями здоровья</w:t>
            </w:r>
          </w:p>
          <w:p w:rsidR="00341709" w:rsidRPr="00590E8E" w:rsidRDefault="00341709" w:rsidP="00C73515">
            <w:pPr>
              <w:jc w:val="both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Глава XIII. Требования к оборудованию пищеблока, инвентарю, посуде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СанПиН 2.4.1.3049-13</w:t>
            </w:r>
          </w:p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</w:p>
        </w:tc>
      </w:tr>
      <w:tr w:rsidR="00341709" w:rsidRPr="00590E8E">
        <w:trPr>
          <w:trHeight w:val="1104"/>
        </w:trPr>
        <w:tc>
          <w:tcPr>
            <w:tcW w:w="1844" w:type="dxa"/>
            <w:tcBorders>
              <w:bottom w:val="single" w:sz="4" w:space="0" w:color="auto"/>
            </w:tcBorders>
          </w:tcPr>
          <w:p w:rsidR="00341709" w:rsidRPr="00590E8E" w:rsidRDefault="00341709" w:rsidP="00C73515">
            <w:pPr>
              <w:pStyle w:val="40"/>
              <w:shd w:val="clear" w:color="auto" w:fill="auto"/>
              <w:spacing w:after="0" w:line="276" w:lineRule="auto"/>
              <w:ind w:right="4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41709" w:rsidRPr="00590E8E" w:rsidRDefault="00341709" w:rsidP="009A1658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Глава III. Требования к условиям реализации </w:t>
            </w:r>
            <w:proofErr w:type="spellStart"/>
            <w:r w:rsidRPr="00590E8E">
              <w:rPr>
                <w:rFonts w:ascii="Times New Roman" w:hAnsi="Times New Roman" w:cs="Times New Roman"/>
              </w:rPr>
              <w:t>основно</w:t>
            </w:r>
            <w:proofErr w:type="spellEnd"/>
            <w:r w:rsidRPr="00590E8E">
              <w:rPr>
                <w:rFonts w:ascii="Times New Roman" w:hAnsi="Times New Roman" w:cs="Times New Roman"/>
              </w:rPr>
              <w:t xml:space="preserve"> образовательной программы дошкольного образования</w:t>
            </w:r>
          </w:p>
          <w:p w:rsidR="00341709" w:rsidRPr="00590E8E" w:rsidRDefault="00341709" w:rsidP="009A1658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3.3. Требования к развивающей предметно-пространственной среде</w:t>
            </w:r>
          </w:p>
          <w:p w:rsidR="00341709" w:rsidRPr="00590E8E" w:rsidRDefault="00341709" w:rsidP="00C73515">
            <w:pPr>
              <w:jc w:val="both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3.5. Требования к материально-техническим условиям реализации основной образовательной программы дошкольного образования</w:t>
            </w:r>
          </w:p>
        </w:tc>
        <w:tc>
          <w:tcPr>
            <w:tcW w:w="3735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СанПиН 2.4.1.3049-13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  <w:p w:rsidR="00341709" w:rsidRPr="00590E8E" w:rsidRDefault="00341709" w:rsidP="00C73515">
            <w:pPr>
              <w:pStyle w:val="140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-</w:t>
            </w:r>
          </w:p>
          <w:p w:rsidR="00341709" w:rsidRPr="00590E8E" w:rsidRDefault="00341709" w:rsidP="009A1658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образовательным программам дошкольного образования</w:t>
            </w:r>
          </w:p>
        </w:tc>
      </w:tr>
    </w:tbl>
    <w:p w:rsidR="00341709" w:rsidRPr="00590E8E" w:rsidRDefault="00341709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color w:val="auto"/>
          <w:sz w:val="24"/>
          <w:szCs w:val="24"/>
        </w:rPr>
      </w:pPr>
    </w:p>
    <w:p w:rsidR="00341709" w:rsidRPr="00590E8E" w:rsidRDefault="00341709" w:rsidP="009B25F9">
      <w:pPr>
        <w:spacing w:line="250" w:lineRule="exact"/>
        <w:ind w:firstLine="708"/>
        <w:rPr>
          <w:rFonts w:ascii="Times New Roman" w:hAnsi="Times New Roman" w:cs="Times New Roman"/>
          <w:b/>
          <w:bCs/>
        </w:rPr>
      </w:pPr>
    </w:p>
    <w:p w:rsidR="00341709" w:rsidRPr="00590E8E" w:rsidRDefault="00341709" w:rsidP="009B25F9">
      <w:pPr>
        <w:spacing w:line="250" w:lineRule="exact"/>
        <w:ind w:firstLine="708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11. Требования к законности и безопасности оказания муниципальной услуги:</w:t>
      </w:r>
    </w:p>
    <w:p w:rsidR="00341709" w:rsidRPr="00590E8E" w:rsidRDefault="00341709" w:rsidP="009B25F9">
      <w:pPr>
        <w:spacing w:line="250" w:lineRule="exact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6"/>
        <w:gridCol w:w="3492"/>
        <w:gridCol w:w="3504"/>
      </w:tblGrid>
      <w:tr w:rsidR="00341709" w:rsidRPr="00590E8E"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40" w:lineRule="auto"/>
              <w:ind w:left="60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40" w:lineRule="auto"/>
              <w:ind w:left="12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Требование</w:t>
            </w:r>
          </w:p>
        </w:tc>
        <w:tc>
          <w:tcPr>
            <w:tcW w:w="3583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Регламентирующий документ</w:t>
            </w:r>
          </w:p>
        </w:tc>
      </w:tr>
      <w:tr w:rsidR="00341709" w:rsidRPr="00590E8E"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40" w:lineRule="auto"/>
              <w:ind w:left="110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3</w:t>
            </w:r>
          </w:p>
        </w:tc>
      </w:tr>
      <w:tr w:rsidR="00341709" w:rsidRPr="00590E8E"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tabs>
                <w:tab w:val="left" w:pos="278"/>
              </w:tabs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- наличие зарегистрированного устава;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tabs>
                <w:tab w:val="left" w:pos="269"/>
              </w:tabs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- наличие лицензии на осуществление образовательной деятельности;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tabs>
                <w:tab w:val="left" w:pos="269"/>
              </w:tabs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- наличие образовательной программы;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tabs>
                <w:tab w:val="left" w:pos="283"/>
              </w:tabs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- акт  готовности на начало учебного года, включающий заключения органов, осуществляющих государственный санитарн</w:t>
            </w:r>
            <w:proofErr w:type="gramStart"/>
            <w:r w:rsidRPr="00590E8E">
              <w:rPr>
                <w:sz w:val="24"/>
                <w:szCs w:val="24"/>
              </w:rPr>
              <w:t>о-</w:t>
            </w:r>
            <w:proofErr w:type="gramEnd"/>
            <w:r w:rsidRPr="00590E8E">
              <w:rPr>
                <w:sz w:val="24"/>
                <w:szCs w:val="24"/>
              </w:rPr>
              <w:t xml:space="preserve"> эпидемиологический и пожарный надзор, о пригодности используемых зданий и помещений для осуществления образовательного процесса</w:t>
            </w:r>
          </w:p>
        </w:tc>
        <w:tc>
          <w:tcPr>
            <w:tcW w:w="3583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341709" w:rsidRPr="00590E8E"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3582" w:type="dxa"/>
          </w:tcPr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cs="Courier New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</w:rPr>
              <w:t xml:space="preserve">наличие </w:t>
            </w:r>
            <w:proofErr w:type="spellStart"/>
            <w:r w:rsidRPr="00590E8E">
              <w:rPr>
                <w:rFonts w:ascii="Times New Roman" w:hAnsi="Times New Roman" w:cs="Courier New"/>
                <w:b w:val="0"/>
                <w:bCs w:val="0"/>
              </w:rPr>
              <w:t>санитарно</w:t>
            </w:r>
            <w:proofErr w:type="spellEnd"/>
            <w:r w:rsidRPr="00590E8E">
              <w:rPr>
                <w:rFonts w:ascii="Times New Roman" w:hAnsi="Times New Roman" w:cs="Courier New"/>
                <w:b w:val="0"/>
                <w:bCs w:val="0"/>
              </w:rPr>
              <w:t xml:space="preserve"> </w:t>
            </w:r>
            <w:proofErr w:type="gramStart"/>
            <w:r w:rsidR="001314BC">
              <w:rPr>
                <w:rFonts w:ascii="Times New Roman" w:hAnsi="Times New Roman" w:cs="Courier New"/>
                <w:b w:val="0"/>
                <w:bCs w:val="0"/>
              </w:rPr>
              <w:t>-</w:t>
            </w:r>
            <w:r w:rsidRPr="00590E8E">
              <w:rPr>
                <w:rFonts w:ascii="Times New Roman" w:hAnsi="Times New Roman" w:cs="Courier New"/>
                <w:b w:val="0"/>
                <w:bCs w:val="0"/>
              </w:rPr>
              <w:t>э</w:t>
            </w:r>
            <w:proofErr w:type="gramEnd"/>
            <w:r w:rsidRPr="00590E8E">
              <w:rPr>
                <w:rFonts w:ascii="Times New Roman" w:hAnsi="Times New Roman" w:cs="Courier New"/>
                <w:b w:val="0"/>
                <w:bCs w:val="0"/>
              </w:rPr>
              <w:t xml:space="preserve">пидемиологического заключения о соответствии санитарным правилам зданий, помещений, оборудования государственного санитарного врача РФ от 15.05.2013 № 26 об утверждении </w:t>
            </w:r>
          </w:p>
        </w:tc>
        <w:tc>
          <w:tcPr>
            <w:tcW w:w="3583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СанПиН 2.4.1.3049-13</w:t>
            </w:r>
          </w:p>
        </w:tc>
      </w:tr>
      <w:tr w:rsidR="00341709" w:rsidRPr="00590E8E"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Безопасность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582" w:type="dxa"/>
          </w:tcPr>
          <w:p w:rsidR="00341709" w:rsidRPr="00590E8E" w:rsidRDefault="00341709" w:rsidP="00C73515">
            <w:pPr>
              <w:pStyle w:val="140"/>
              <w:shd w:val="clear" w:color="auto" w:fill="auto"/>
              <w:ind w:right="14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Созданы безопасные условия для осуществления образовательной деятельности: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right="14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автоматическая пожарная сигнализация;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средства извещения о пожаре;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right="14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первичные средства пожаротушения;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системами видеонаблюдения;</w:t>
            </w:r>
          </w:p>
          <w:p w:rsidR="00341709" w:rsidRPr="00590E8E" w:rsidRDefault="00341709" w:rsidP="00C73515">
            <w:pPr>
              <w:pStyle w:val="140"/>
              <w:framePr w:h="250" w:wrap="auto" w:hAnchor="margin" w:x="-2231" w:y="262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Безопасность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right="14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кнопка экстренного вызова полиции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пункт 2 части 6 статьи 28 Федерального закона от 29.12.2012 № 273-ФЗ «Об образовании в Российской Федерации»;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83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Федеральный закон от 28.12.2010 № 390-ФЗ «О </w:t>
            </w:r>
            <w:r w:rsidRPr="00590E8E">
              <w:rPr>
                <w:sz w:val="24"/>
                <w:szCs w:val="24"/>
              </w:rPr>
              <w:lastRenderedPageBreak/>
              <w:t>безопасности»;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83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Федеральный закон от 06.03.2006 № 35-ФЗ «О противодействии терроризму»;</w:t>
            </w:r>
          </w:p>
          <w:p w:rsidR="00341709" w:rsidRPr="00590E8E" w:rsidRDefault="00341709" w:rsidP="00C73515">
            <w:pPr>
              <w:pStyle w:val="1"/>
              <w:spacing w:before="0" w:after="0"/>
              <w:jc w:val="left"/>
              <w:rPr>
                <w:rFonts w:ascii="Times New Roman" w:hAnsi="Times New Roman" w:cs="Courier New"/>
                <w:b w:val="0"/>
                <w:bCs w:val="0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583" w:type="dxa"/>
          </w:tcPr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83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lastRenderedPageBreak/>
              <w:t>Федеральный закон от 21.12.1994 № 69-ФЗ «О пожарной безопасности»;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Федеральный закон № 123-ФЗ от 22.07.2008 «Технический регламент о требованиях пожарной безопасности»;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74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постановление Правительства РФ от 25.04.2012 № 390 «О противопожарном режиме»;</w:t>
            </w:r>
          </w:p>
          <w:p w:rsidR="00341709" w:rsidRPr="00590E8E" w:rsidRDefault="00341709" w:rsidP="00C73515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313"/>
                <w:tab w:val="left" w:pos="2780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приказ МЧС РФ от 18.06.2003 № 315 «Об утверждении норм пожарной безопасности «Перечень зданий, сооружений, помещений и оборудования, подлежащих защите автоматическими установками </w:t>
            </w:r>
            <w:r w:rsidRPr="00590E8E">
              <w:rPr>
                <w:sz w:val="24"/>
                <w:szCs w:val="24"/>
              </w:rPr>
              <w:lastRenderedPageBreak/>
              <w:t>пожаротушения и автоматической пожарной сигнализацией» (НПБ 110</w:t>
            </w:r>
            <w:r w:rsidRPr="00590E8E">
              <w:rPr>
                <w:sz w:val="24"/>
                <w:szCs w:val="24"/>
              </w:rPr>
              <w:softHyphen/>
              <w:t>03)»;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приказ МЧС РФ от 20.06.2003 № 323 «Об утверждении норм пожарной безопасности «Проектирование систем оповещения людей о пожаре в зданиях и сооружениях» (НПБ 104</w:t>
            </w:r>
            <w:r w:rsidRPr="00590E8E">
              <w:rPr>
                <w:sz w:val="24"/>
                <w:szCs w:val="24"/>
              </w:rPr>
              <w:softHyphen/>
              <w:t>03)»</w:t>
            </w:r>
          </w:p>
        </w:tc>
      </w:tr>
    </w:tbl>
    <w:p w:rsidR="00341709" w:rsidRPr="00590E8E" w:rsidRDefault="00341709" w:rsidP="005032F4">
      <w:pPr>
        <w:spacing w:line="250" w:lineRule="exact"/>
        <w:ind w:firstLine="142"/>
        <w:rPr>
          <w:rFonts w:ascii="Times New Roman" w:hAnsi="Times New Roman" w:cs="Times New Roman"/>
          <w:b/>
          <w:bCs/>
        </w:rPr>
      </w:pPr>
    </w:p>
    <w:p w:rsidR="00341709" w:rsidRPr="00590E8E" w:rsidRDefault="00341709" w:rsidP="007A2824">
      <w:pPr>
        <w:keepNext/>
        <w:keepLines/>
        <w:spacing w:line="250" w:lineRule="exact"/>
        <w:rPr>
          <w:rFonts w:ascii="Times New Roman" w:hAnsi="Times New Roman" w:cs="Times New Roman"/>
        </w:rPr>
      </w:pPr>
      <w:bookmarkStart w:id="5" w:name="bookmark19"/>
      <w:r w:rsidRPr="00590E8E">
        <w:rPr>
          <w:rFonts w:ascii="Times New Roman" w:hAnsi="Times New Roman" w:cs="Times New Roman"/>
        </w:rPr>
        <w:t>12. Требования к доступности муниципальной услуги для потребителей:</w:t>
      </w:r>
      <w:bookmarkEnd w:id="5"/>
    </w:p>
    <w:p w:rsidR="00341709" w:rsidRPr="00590E8E" w:rsidRDefault="00341709" w:rsidP="004A6382">
      <w:pPr>
        <w:pStyle w:val="40"/>
        <w:shd w:val="clear" w:color="auto" w:fill="auto"/>
        <w:spacing w:after="0" w:line="240" w:lineRule="auto"/>
        <w:ind w:left="40" w:right="40" w:firstLine="668"/>
        <w:jc w:val="both"/>
        <w:rPr>
          <w:rFonts w:cs="Courier New"/>
          <w:color w:val="auto"/>
          <w:sz w:val="24"/>
          <w:szCs w:val="24"/>
        </w:rPr>
      </w:pPr>
      <w:proofErr w:type="gramStart"/>
      <w:r w:rsidRPr="00590E8E">
        <w:rPr>
          <w:color w:val="auto"/>
          <w:sz w:val="24"/>
          <w:szCs w:val="24"/>
        </w:rPr>
        <w:t>Право на получение муниципальной услуги «Реализация основных общеобразовательных программ дошкольного образования»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341709" w:rsidRPr="00590E8E" w:rsidRDefault="00341709" w:rsidP="004A6382">
      <w:pPr>
        <w:pStyle w:val="40"/>
        <w:shd w:val="clear" w:color="auto" w:fill="auto"/>
        <w:spacing w:after="0" w:line="240" w:lineRule="auto"/>
        <w:ind w:left="40" w:right="40" w:firstLine="668"/>
        <w:jc w:val="both"/>
        <w:rPr>
          <w:sz w:val="24"/>
          <w:szCs w:val="24"/>
        </w:rPr>
      </w:pPr>
      <w:r w:rsidRPr="00590E8E">
        <w:rPr>
          <w:sz w:val="24"/>
          <w:szCs w:val="24"/>
        </w:rPr>
        <w:t>Получение дошкольного образования в ДОО является бесплатным и общедоступным.</w:t>
      </w:r>
    </w:p>
    <w:p w:rsidR="00341709" w:rsidRPr="00590E8E" w:rsidRDefault="00341709" w:rsidP="00B33A15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b/>
          <w:bCs/>
          <w:color w:val="auto"/>
          <w:sz w:val="24"/>
          <w:szCs w:val="24"/>
        </w:rPr>
      </w:pPr>
      <w:r w:rsidRPr="00590E8E">
        <w:rPr>
          <w:b/>
          <w:bCs/>
          <w:sz w:val="24"/>
          <w:szCs w:val="24"/>
        </w:rPr>
        <w:t>13. Требования к уровню кадрового обеспечения оказания (выполнения) муниципальной услуги (работы)</w:t>
      </w:r>
    </w:p>
    <w:p w:rsidR="00341709" w:rsidRPr="00590E8E" w:rsidRDefault="00341709" w:rsidP="005032F4">
      <w:pPr>
        <w:rPr>
          <w:rStyle w:val="blk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1976"/>
        <w:gridCol w:w="2092"/>
        <w:gridCol w:w="2493"/>
        <w:gridCol w:w="1889"/>
      </w:tblGrid>
      <w:tr w:rsidR="002B34ED" w:rsidRPr="00590E8E">
        <w:tc>
          <w:tcPr>
            <w:tcW w:w="947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948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Нормативная численность</w:t>
            </w:r>
          </w:p>
        </w:tc>
        <w:tc>
          <w:tcPr>
            <w:tcW w:w="1003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устанавливающий</w:t>
            </w:r>
            <w:proofErr w:type="gramEnd"/>
            <w:r w:rsidRPr="00590E8E">
              <w:rPr>
                <w:rFonts w:ascii="Times New Roman" w:hAnsi="Times New Roman" w:cs="Times New Roman"/>
              </w:rPr>
              <w:t xml:space="preserve"> нормативную численность</w:t>
            </w:r>
          </w:p>
        </w:tc>
        <w:tc>
          <w:tcPr>
            <w:tcW w:w="1196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06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Периодичность мероприятий по переподготовке, повышению квалификации</w:t>
            </w:r>
          </w:p>
        </w:tc>
      </w:tr>
      <w:tr w:rsidR="002B34ED" w:rsidRPr="00590E8E">
        <w:tc>
          <w:tcPr>
            <w:tcW w:w="947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Заведующий дошкольным учреждением</w:t>
            </w:r>
          </w:p>
        </w:tc>
        <w:tc>
          <w:tcPr>
            <w:tcW w:w="948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proofErr w:type="gramStart"/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      </w: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>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90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>1 раз в 3 года</w:t>
            </w:r>
          </w:p>
          <w:p w:rsidR="00341709" w:rsidRPr="00590E8E" w:rsidRDefault="00341709" w:rsidP="000C7564">
            <w:pPr>
              <w:rPr>
                <w:rFonts w:ascii="Times New Roman" w:hAnsi="Times New Roman" w:cs="Times New Roman"/>
              </w:rPr>
            </w:pPr>
          </w:p>
        </w:tc>
      </w:tr>
      <w:tr w:rsidR="002B34ED" w:rsidRPr="00590E8E">
        <w:tc>
          <w:tcPr>
            <w:tcW w:w="947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948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1 раз в 3 года</w:t>
            </w:r>
          </w:p>
          <w:p w:rsidR="00341709" w:rsidRPr="00590E8E" w:rsidRDefault="00341709" w:rsidP="000C7564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2B34ED" w:rsidRPr="00590E8E">
        <w:trPr>
          <w:trHeight w:val="337"/>
        </w:trPr>
        <w:tc>
          <w:tcPr>
            <w:tcW w:w="947" w:type="pct"/>
          </w:tcPr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Воспитатель</w:t>
            </w: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Расчет по методике п.2.3.2</w:t>
            </w: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0C7564" w:rsidRPr="00590E8E" w:rsidRDefault="000C7564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  <w:tc>
          <w:tcPr>
            <w:tcW w:w="906" w:type="pct"/>
          </w:tcPr>
          <w:p w:rsidR="000C7564" w:rsidRPr="00590E8E" w:rsidRDefault="000C7564" w:rsidP="00A20884">
            <w:pPr>
              <w:pStyle w:val="1"/>
              <w:spacing w:before="0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1 раз в 3 года</w:t>
            </w:r>
          </w:p>
        </w:tc>
      </w:tr>
      <w:tr w:rsidR="002B34ED" w:rsidRPr="00590E8E">
        <w:trPr>
          <w:trHeight w:val="421"/>
        </w:trPr>
        <w:tc>
          <w:tcPr>
            <w:tcW w:w="947" w:type="pct"/>
          </w:tcPr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Младший воспитатель</w:t>
            </w: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lastRenderedPageBreak/>
              <w:t>Расчет по методике п.2.3.2</w:t>
            </w: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</w:t>
            </w:r>
            <w:r w:rsidRPr="00590E8E">
              <w:rPr>
                <w:rFonts w:ascii="Times New Roman" w:hAnsi="Times New Roman" w:cs="Times New Roman"/>
              </w:rPr>
              <w:lastRenderedPageBreak/>
              <w:t xml:space="preserve">определению численности персонала, занятого обслуживанием дошкольных учреждений 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0C7564" w:rsidRPr="00590E8E" w:rsidRDefault="000C7564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 xml:space="preserve">Среднее профессиональное образование без предъявления требований к стажу работы или среднее </w:t>
            </w: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>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0C7564" w:rsidRPr="00590E8E" w:rsidRDefault="000C7564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0C7564" w:rsidRPr="00590E8E" w:rsidRDefault="00DB6D5D" w:rsidP="00A20884">
            <w:hyperlink r:id="rId9" w:history="1">
              <w:r w:rsidR="000C7564" w:rsidRPr="00590E8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Федеральный закон от 29.12.2012 N 273-ФЗ  "Об образовании в Российской </w:t>
              </w:r>
              <w:r w:rsidR="000C7564" w:rsidRPr="00590E8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lastRenderedPageBreak/>
                <w:t>Федерации"</w:t>
              </w:r>
            </w:hyperlink>
          </w:p>
        </w:tc>
      </w:tr>
      <w:tr w:rsidR="002B34ED" w:rsidRPr="00590E8E">
        <w:tc>
          <w:tcPr>
            <w:tcW w:w="947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948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На каждые 3 группы 0,25 ед.</w:t>
            </w:r>
          </w:p>
        </w:tc>
        <w:tc>
          <w:tcPr>
            <w:tcW w:w="1003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906" w:type="pct"/>
          </w:tcPr>
          <w:p w:rsidR="000C7564" w:rsidRPr="00590E8E" w:rsidRDefault="000C7564" w:rsidP="000C7564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1 раз в 3 года</w:t>
            </w:r>
          </w:p>
          <w:p w:rsidR="00341709" w:rsidRPr="00590E8E" w:rsidRDefault="00341709" w:rsidP="000C7564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</w:p>
        </w:tc>
      </w:tr>
      <w:tr w:rsidR="002B34ED" w:rsidRPr="00590E8E">
        <w:tc>
          <w:tcPr>
            <w:tcW w:w="947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948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На каждую группу детей в возрасте свыше 1,5 лет наполняемостью 15-20 человек – 0,25</w:t>
            </w:r>
          </w:p>
        </w:tc>
        <w:tc>
          <w:tcPr>
            <w:tcW w:w="1003" w:type="pct"/>
          </w:tcPr>
          <w:p w:rsidR="00341709" w:rsidRPr="00590E8E" w:rsidRDefault="00341709" w:rsidP="00B33A15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</w:t>
            </w:r>
            <w:r w:rsidRPr="00590E8E">
              <w:rPr>
                <w:rFonts w:ascii="Times New Roman" w:hAnsi="Times New Roman" w:cs="Times New Roman"/>
              </w:rPr>
              <w:lastRenderedPageBreak/>
              <w:t xml:space="preserve">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</w:t>
            </w: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>музыкальном инструменте без предъявления требований к стажу работы.</w:t>
            </w:r>
          </w:p>
        </w:tc>
        <w:tc>
          <w:tcPr>
            <w:tcW w:w="906" w:type="pct"/>
          </w:tcPr>
          <w:p w:rsidR="000C7564" w:rsidRPr="00590E8E" w:rsidRDefault="000C7564" w:rsidP="000C7564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lastRenderedPageBreak/>
              <w:t>1 раз в 3 года</w:t>
            </w:r>
          </w:p>
          <w:p w:rsidR="00341709" w:rsidRPr="00590E8E" w:rsidRDefault="00341709" w:rsidP="001314BC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</w:p>
        </w:tc>
      </w:tr>
      <w:tr w:rsidR="002B34ED" w:rsidRPr="00590E8E">
        <w:tc>
          <w:tcPr>
            <w:tcW w:w="947" w:type="pct"/>
          </w:tcPr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lastRenderedPageBreak/>
              <w:t xml:space="preserve">Инструктор по физической культуре </w:t>
            </w:r>
          </w:p>
        </w:tc>
        <w:tc>
          <w:tcPr>
            <w:tcW w:w="948" w:type="pct"/>
          </w:tcPr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На каждые 2 группы детей в возрасте от 3 лет – 0,25</w:t>
            </w:r>
          </w:p>
        </w:tc>
        <w:tc>
          <w:tcPr>
            <w:tcW w:w="1003" w:type="pct"/>
          </w:tcPr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образования""</w:t>
            </w:r>
          </w:p>
        </w:tc>
        <w:tc>
          <w:tcPr>
            <w:tcW w:w="906" w:type="pct"/>
          </w:tcPr>
          <w:p w:rsidR="00187336" w:rsidRPr="00590E8E" w:rsidRDefault="00187336" w:rsidP="00187336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1 раз в 3 года</w:t>
            </w:r>
          </w:p>
          <w:p w:rsidR="00341709" w:rsidRPr="00590E8E" w:rsidRDefault="00341709" w:rsidP="00187336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</w:p>
        </w:tc>
      </w:tr>
      <w:tr w:rsidR="002B34ED" w:rsidRPr="00590E8E">
        <w:tc>
          <w:tcPr>
            <w:tcW w:w="947" w:type="pct"/>
          </w:tcPr>
          <w:p w:rsidR="00341709" w:rsidRPr="00590E8E" w:rsidRDefault="00341709" w:rsidP="0038443F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48" w:type="pct"/>
          </w:tcPr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На каждую группу для детей с отклонением в развитии установленной наполняемости - 1</w:t>
            </w:r>
          </w:p>
        </w:tc>
        <w:tc>
          <w:tcPr>
            <w:tcW w:w="1003" w:type="pct"/>
          </w:tcPr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590E8E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590E8E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341709" w:rsidRPr="00590E8E" w:rsidRDefault="00341709" w:rsidP="00C73515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341709" w:rsidRPr="00590E8E" w:rsidRDefault="00341709" w:rsidP="00A3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B34ED" w:rsidRPr="00590E8E" w:rsidRDefault="002B34ED" w:rsidP="002B34ED">
            <w:pPr>
              <w:pStyle w:val="1"/>
              <w:spacing w:before="0"/>
              <w:jc w:val="left"/>
              <w:rPr>
                <w:rFonts w:ascii="Times New Roman" w:hAnsi="Times New Roman" w:cs="Courier New"/>
                <w:b w:val="0"/>
                <w:bCs w:val="0"/>
                <w:color w:val="auto"/>
              </w:rPr>
            </w:pPr>
            <w:r w:rsidRPr="00590E8E">
              <w:rPr>
                <w:rFonts w:ascii="Times New Roman" w:hAnsi="Times New Roman" w:cs="Courier New"/>
                <w:b w:val="0"/>
                <w:bCs w:val="0"/>
                <w:color w:val="auto"/>
              </w:rPr>
              <w:t>1 раз в 3 года</w:t>
            </w:r>
          </w:p>
          <w:p w:rsidR="00341709" w:rsidRPr="00590E8E" w:rsidRDefault="00341709" w:rsidP="002B34ED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341709" w:rsidRPr="00590E8E" w:rsidRDefault="00341709" w:rsidP="00B6075B">
      <w:pPr>
        <w:jc w:val="both"/>
        <w:rPr>
          <w:rStyle w:val="blk"/>
          <w:rFonts w:ascii="Times New Roman" w:hAnsi="Times New Roman" w:cs="Times New Roman"/>
        </w:rPr>
      </w:pPr>
      <w:r w:rsidRPr="00590E8E">
        <w:rPr>
          <w:rStyle w:val="blk"/>
          <w:rFonts w:ascii="Times New Roman" w:hAnsi="Times New Roman" w:cs="Times New Roman"/>
        </w:rPr>
        <w:t>14. Требования к уровню информационного обеспечения потребителей муниципальной услуги (работы)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Информационное обеспечение о предоставлении услуги осуществляется в соответствии с требованиями действующего законодательства Российской  Федерации в сфере защиты прав потребителей.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Информация, предоставляемая гражданам об услуге, является открытой и общедоступной. </w:t>
      </w:r>
      <w:r w:rsidRPr="00590E8E">
        <w:rPr>
          <w:rFonts w:ascii="Times New Roman" w:hAnsi="Times New Roman" w:cs="Times New Roman"/>
        </w:rPr>
        <w:lastRenderedPageBreak/>
        <w:t>Основными требованиями к информированию являются: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- достоверность предоставленной информации;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- четкость в изложении информации;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- полнота информации;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- оперативность предоставления информации.</w:t>
      </w:r>
    </w:p>
    <w:p w:rsidR="00341709" w:rsidRPr="00590E8E" w:rsidRDefault="00341709" w:rsidP="00152503">
      <w:pPr>
        <w:ind w:firstLine="567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Информирование о предоставлении услуги осуществляется через официальный сайт </w:t>
      </w:r>
      <w:r w:rsidR="002B34ED" w:rsidRPr="00590E8E">
        <w:rPr>
          <w:rFonts w:ascii="Times New Roman" w:hAnsi="Times New Roman" w:cs="Times New Roman"/>
        </w:rPr>
        <w:t>ДОО</w:t>
      </w:r>
      <w:r w:rsidRPr="00590E8E">
        <w:rPr>
          <w:rFonts w:ascii="Times New Roman" w:hAnsi="Times New Roman" w:cs="Times New Roman"/>
        </w:rPr>
        <w:t xml:space="preserve"> в сети Интернет, а также на информационных стендах </w:t>
      </w:r>
      <w:r w:rsidR="002B34ED" w:rsidRPr="00590E8E">
        <w:rPr>
          <w:rFonts w:ascii="Times New Roman" w:hAnsi="Times New Roman" w:cs="Times New Roman"/>
        </w:rPr>
        <w:t>ДО</w:t>
      </w:r>
      <w:r w:rsidRPr="00590E8E">
        <w:rPr>
          <w:rFonts w:ascii="Times New Roman" w:hAnsi="Times New Roman" w:cs="Times New Roman"/>
        </w:rPr>
        <w:t>О, в средствах массовой информации, через выступления на радио и телевидении.</w:t>
      </w:r>
    </w:p>
    <w:p w:rsidR="00341709" w:rsidRPr="00590E8E" w:rsidRDefault="00341709" w:rsidP="00B6075B">
      <w:pPr>
        <w:jc w:val="both"/>
        <w:rPr>
          <w:rStyle w:val="blk"/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3"/>
        <w:gridCol w:w="4430"/>
        <w:gridCol w:w="2519"/>
      </w:tblGrid>
      <w:tr w:rsidR="00341709" w:rsidRPr="00590E8E">
        <w:tc>
          <w:tcPr>
            <w:tcW w:w="3474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Способ получения  информации</w:t>
            </w:r>
          </w:p>
        </w:tc>
        <w:tc>
          <w:tcPr>
            <w:tcW w:w="4431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Периодичность обновления информации</w:t>
            </w:r>
          </w:p>
        </w:tc>
      </w:tr>
      <w:tr w:rsidR="00341709" w:rsidRPr="00590E8E">
        <w:tc>
          <w:tcPr>
            <w:tcW w:w="3474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2.</w:t>
            </w:r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3.</w:t>
            </w:r>
          </w:p>
        </w:tc>
      </w:tr>
      <w:tr w:rsidR="00341709" w:rsidRPr="00590E8E">
        <w:tc>
          <w:tcPr>
            <w:tcW w:w="3474" w:type="dxa"/>
            <w:vMerge w:val="restart"/>
          </w:tcPr>
          <w:p w:rsidR="00341709" w:rsidRPr="00590E8E" w:rsidRDefault="00341709" w:rsidP="00B6075B">
            <w:pPr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4431" w:type="dxa"/>
          </w:tcPr>
          <w:p w:rsidR="00341709" w:rsidRPr="00590E8E" w:rsidRDefault="00341709" w:rsidP="00590E8E">
            <w:pPr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Ежегодный отчет о результатах деятельности </w:t>
            </w:r>
            <w:r w:rsidR="00590E8E" w:rsidRPr="00590E8E">
              <w:rPr>
                <w:rFonts w:ascii="Times New Roman" w:hAnsi="Times New Roman" w:cs="Times New Roman"/>
              </w:rPr>
              <w:t>ДОО</w:t>
            </w:r>
            <w:r w:rsidRPr="00590E8E">
              <w:rPr>
                <w:rFonts w:ascii="Times New Roman" w:hAnsi="Times New Roman" w:cs="Times New Roman"/>
              </w:rPr>
              <w:t xml:space="preserve"> и об использовании закрепленного за ним муниципального имущества, а также отчета о результатах </w:t>
            </w:r>
            <w:proofErr w:type="spellStart"/>
            <w:r w:rsidRPr="00590E8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1 раз в год</w:t>
            </w:r>
          </w:p>
        </w:tc>
      </w:tr>
      <w:tr w:rsidR="00341709" w:rsidRPr="00590E8E">
        <w:tc>
          <w:tcPr>
            <w:tcW w:w="3474" w:type="dxa"/>
            <w:vMerge/>
          </w:tcPr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- информация об услуге;</w:t>
            </w:r>
          </w:p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- копия устава учреждения;</w:t>
            </w:r>
          </w:p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- копия лицензии на осуществление образовательной деятельности (с приложениями);</w:t>
            </w:r>
          </w:p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-телефоны вышестоящих организаций;</w:t>
            </w:r>
          </w:p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- правила приема воспитанников;</w:t>
            </w:r>
          </w:p>
          <w:p w:rsidR="00341709" w:rsidRPr="00590E8E" w:rsidRDefault="00341709" w:rsidP="00152503">
            <w:pPr>
              <w:rPr>
                <w:rStyle w:val="blk"/>
                <w:rFonts w:ascii="Times New Roman" w:hAnsi="Times New Roman" w:cs="Times New Roman"/>
                <w:b/>
                <w:bCs/>
              </w:rPr>
            </w:pPr>
            <w:r w:rsidRPr="00590E8E">
              <w:rPr>
                <w:rFonts w:ascii="Times New Roman" w:hAnsi="Times New Roman" w:cs="Times New Roman"/>
              </w:rPr>
              <w:t>- образовательная программа ДОО</w:t>
            </w:r>
          </w:p>
          <w:p w:rsidR="00341709" w:rsidRPr="00590E8E" w:rsidRDefault="00341709" w:rsidP="0015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постоянно</w:t>
            </w:r>
          </w:p>
        </w:tc>
      </w:tr>
      <w:tr w:rsidR="00341709" w:rsidRPr="00590E8E">
        <w:tc>
          <w:tcPr>
            <w:tcW w:w="3474" w:type="dxa"/>
          </w:tcPr>
          <w:p w:rsidR="00341709" w:rsidRPr="00590E8E" w:rsidRDefault="00341709" w:rsidP="00B6075B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Размещение информации в сети Интернет</w:t>
            </w:r>
          </w:p>
        </w:tc>
        <w:tc>
          <w:tcPr>
            <w:tcW w:w="4431" w:type="dxa"/>
          </w:tcPr>
          <w:p w:rsidR="00341709" w:rsidRPr="00590E8E" w:rsidRDefault="00341709" w:rsidP="00830B9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 xml:space="preserve">ДОО обеспечивает открытость и доступность информации согласно ст. 29 </w:t>
            </w:r>
            <w:hyperlink r:id="rId10" w:history="1">
              <w:r w:rsidRPr="00590E8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Федерального закона от 29.12.2012 № 273-ФЗ (ред. от 02.06.2016) "Об образовании в Российской Федерации" </w:t>
              </w:r>
            </w:hyperlink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Style w:val="blk"/>
                <w:rFonts w:ascii="Times New Roman" w:hAnsi="Times New Roman" w:cs="Times New Roman"/>
              </w:rPr>
              <w:t>постоянно</w:t>
            </w:r>
          </w:p>
        </w:tc>
      </w:tr>
      <w:tr w:rsidR="00341709" w:rsidRPr="00590E8E">
        <w:tc>
          <w:tcPr>
            <w:tcW w:w="3474" w:type="dxa"/>
          </w:tcPr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Официальный сайт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для размещения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информации о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государственных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(муниципальных)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590E8E">
              <w:rPr>
                <w:sz w:val="24"/>
                <w:szCs w:val="24"/>
              </w:rPr>
              <w:t>Учреждениях</w:t>
            </w:r>
            <w:proofErr w:type="gramEnd"/>
            <w:r w:rsidRPr="00590E8E">
              <w:rPr>
                <w:sz w:val="24"/>
                <w:szCs w:val="24"/>
              </w:rPr>
              <w:t xml:space="preserve"> </w:t>
            </w:r>
            <w:hyperlink r:id="rId11" w:history="1">
              <w:r w:rsidRPr="00590E8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90E8E">
                <w:rPr>
                  <w:rStyle w:val="a3"/>
                  <w:sz w:val="24"/>
                  <w:szCs w:val="24"/>
                </w:rPr>
                <w:t>.</w:t>
              </w:r>
              <w:r w:rsidRPr="00590E8E"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 w:rsidRPr="00590E8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90E8E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590E8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90E8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709" w:rsidRPr="00590E8E" w:rsidRDefault="00341709" w:rsidP="0083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341709" w:rsidRPr="00590E8E" w:rsidRDefault="00341709" w:rsidP="00C73515">
            <w:pPr>
              <w:pStyle w:val="140"/>
              <w:shd w:val="clear" w:color="auto" w:fill="auto"/>
              <w:ind w:right="300"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Информация и электронные копии документов в соответствии с приказом Министерства финансов Российской Федерации от 21 июля 2011 года № 86н</w:t>
            </w:r>
          </w:p>
          <w:p w:rsidR="00341709" w:rsidRPr="00590E8E" w:rsidRDefault="00341709" w:rsidP="0083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Не позднее 5 рабочих дней, следующих за днем принятия документов</w:t>
            </w:r>
          </w:p>
        </w:tc>
      </w:tr>
      <w:tr w:rsidR="00341709" w:rsidRPr="00590E8E">
        <w:tc>
          <w:tcPr>
            <w:tcW w:w="3474" w:type="dxa"/>
          </w:tcPr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4431" w:type="dxa"/>
          </w:tcPr>
          <w:p w:rsidR="00341709" w:rsidRPr="00590E8E" w:rsidRDefault="00341709" w:rsidP="00C73515">
            <w:pPr>
              <w:pStyle w:val="140"/>
              <w:shd w:val="clear" w:color="auto" w:fill="auto"/>
              <w:ind w:right="300"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В соответствии с запросом</w:t>
            </w:r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В соответствии с запросом</w:t>
            </w:r>
          </w:p>
        </w:tc>
      </w:tr>
      <w:tr w:rsidR="00341709" w:rsidRPr="00590E8E">
        <w:tc>
          <w:tcPr>
            <w:tcW w:w="3474" w:type="dxa"/>
          </w:tcPr>
          <w:p w:rsidR="00341709" w:rsidRPr="00590E8E" w:rsidRDefault="00341709" w:rsidP="00C7351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431" w:type="dxa"/>
          </w:tcPr>
          <w:p w:rsidR="00341709" w:rsidRPr="00590E8E" w:rsidRDefault="00341709" w:rsidP="00830B93">
            <w:pPr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В соответствии с запросом</w:t>
            </w:r>
          </w:p>
          <w:p w:rsidR="00341709" w:rsidRPr="00590E8E" w:rsidRDefault="00341709" w:rsidP="00C73515">
            <w:pPr>
              <w:pStyle w:val="140"/>
              <w:shd w:val="clear" w:color="auto" w:fill="auto"/>
              <w:ind w:right="300" w:firstLine="0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19" w:type="dxa"/>
          </w:tcPr>
          <w:p w:rsidR="00341709" w:rsidRPr="00590E8E" w:rsidRDefault="00341709" w:rsidP="00C73515">
            <w:pPr>
              <w:jc w:val="center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В соответствии с запросом</w:t>
            </w:r>
          </w:p>
        </w:tc>
      </w:tr>
    </w:tbl>
    <w:p w:rsidR="00341709" w:rsidRPr="00590E8E" w:rsidRDefault="00341709" w:rsidP="00B6075B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10853">
      <w:pPr>
        <w:keepNext/>
        <w:keepLines/>
        <w:widowControl/>
        <w:numPr>
          <w:ilvl w:val="0"/>
          <w:numId w:val="35"/>
        </w:numPr>
        <w:tabs>
          <w:tab w:val="left" w:pos="898"/>
        </w:tabs>
        <w:spacing w:line="298" w:lineRule="exact"/>
        <w:ind w:left="20" w:right="20" w:firstLine="440"/>
        <w:jc w:val="both"/>
        <w:outlineLvl w:val="3"/>
        <w:rPr>
          <w:rFonts w:ascii="Times New Roman" w:hAnsi="Times New Roman" w:cs="Times New Roman"/>
        </w:rPr>
      </w:pPr>
      <w:bookmarkStart w:id="6" w:name="bookmark21"/>
      <w:r w:rsidRPr="00590E8E">
        <w:rPr>
          <w:rFonts w:ascii="Times New Roman" w:hAnsi="Times New Roman" w:cs="Times New Roman"/>
        </w:rPr>
        <w:lastRenderedPageBreak/>
        <w:t>Требования к организации учета мнения потребителей о качестве оказания муниципальной услуги:</w:t>
      </w:r>
      <w:bookmarkEnd w:id="6"/>
    </w:p>
    <w:p w:rsidR="00341709" w:rsidRPr="00590E8E" w:rsidRDefault="00341709" w:rsidP="00810853">
      <w:pPr>
        <w:pStyle w:val="140"/>
        <w:shd w:val="clear" w:color="auto" w:fill="auto"/>
        <w:ind w:left="20" w:right="20" w:firstLine="440"/>
        <w:rPr>
          <w:sz w:val="24"/>
          <w:szCs w:val="24"/>
        </w:rPr>
      </w:pPr>
      <w:r w:rsidRPr="00590E8E">
        <w:rPr>
          <w:sz w:val="24"/>
          <w:szCs w:val="24"/>
        </w:rPr>
        <w:t>В ДОО организован приём, регистрация, рассмотрение письменных и электронных предложений, заявлений, жалоб граждан и организаций и подготовка в 30-дневный срок ответов на них.</w:t>
      </w:r>
    </w:p>
    <w:p w:rsidR="00341709" w:rsidRPr="00590E8E" w:rsidRDefault="00341709" w:rsidP="00810853">
      <w:pPr>
        <w:pStyle w:val="140"/>
        <w:shd w:val="clear" w:color="auto" w:fill="auto"/>
        <w:ind w:left="20" w:right="20" w:firstLine="440"/>
        <w:rPr>
          <w:sz w:val="24"/>
          <w:szCs w:val="24"/>
        </w:rPr>
      </w:pPr>
      <w:r w:rsidRPr="00590E8E">
        <w:rPr>
          <w:sz w:val="24"/>
          <w:szCs w:val="24"/>
        </w:rPr>
        <w:t>В ДОО проводятся опросы родителей (законных представителей) с целью выявления их мнения относительно качества и доступности предоставляемых услуг.</w:t>
      </w:r>
    </w:p>
    <w:p w:rsidR="00341709" w:rsidRPr="00590E8E" w:rsidRDefault="00341709" w:rsidP="00810853">
      <w:pPr>
        <w:keepNext/>
        <w:keepLines/>
        <w:widowControl/>
        <w:numPr>
          <w:ilvl w:val="0"/>
          <w:numId w:val="35"/>
        </w:numPr>
        <w:tabs>
          <w:tab w:val="left" w:pos="932"/>
        </w:tabs>
        <w:spacing w:line="298" w:lineRule="exact"/>
        <w:ind w:left="20" w:right="20" w:firstLine="440"/>
        <w:jc w:val="both"/>
        <w:outlineLvl w:val="3"/>
        <w:rPr>
          <w:rFonts w:ascii="Times New Roman" w:hAnsi="Times New Roman" w:cs="Times New Roman"/>
        </w:rPr>
      </w:pPr>
      <w:bookmarkStart w:id="7" w:name="bookmark22"/>
      <w:r w:rsidRPr="00590E8E">
        <w:rPr>
          <w:rFonts w:ascii="Times New Roman" w:hAnsi="Times New Roman" w:cs="Times New Roman"/>
        </w:rPr>
        <w:t>Иные требования, необходимые для обеспечения оказания муниципальной услуги на высоком качественном уровне:</w:t>
      </w:r>
      <w:bookmarkEnd w:id="7"/>
    </w:p>
    <w:p w:rsidR="00341709" w:rsidRPr="00590E8E" w:rsidRDefault="00341709" w:rsidP="00F77B99">
      <w:pPr>
        <w:ind w:firstLine="460"/>
        <w:jc w:val="both"/>
        <w:rPr>
          <w:rFonts w:ascii="Times New Roman" w:hAnsi="Times New Roman" w:cs="Times New Roman"/>
        </w:rPr>
      </w:pPr>
      <w:proofErr w:type="gramStart"/>
      <w:r w:rsidRPr="00590E8E">
        <w:rPr>
          <w:rFonts w:ascii="Times New Roman" w:hAnsi="Times New Roman" w:cs="Times New Roman"/>
        </w:rPr>
        <w:t>Контроль за</w:t>
      </w:r>
      <w:proofErr w:type="gramEnd"/>
      <w:r w:rsidRPr="00590E8E">
        <w:rPr>
          <w:rFonts w:ascii="Times New Roman" w:hAnsi="Times New Roman" w:cs="Times New Roman"/>
        </w:rPr>
        <w:t xml:space="preserve"> соблюдением и выполнением требований настоящего стандарта качества:</w:t>
      </w:r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- внутренний контроль, который осуществляется руководителем </w:t>
      </w:r>
      <w:r w:rsidR="00590E8E" w:rsidRPr="00590E8E">
        <w:rPr>
          <w:rFonts w:ascii="Times New Roman" w:hAnsi="Times New Roman" w:cs="Times New Roman"/>
        </w:rPr>
        <w:t xml:space="preserve">ДОО </w:t>
      </w:r>
      <w:r w:rsidRPr="00590E8E">
        <w:rPr>
          <w:rFonts w:ascii="Times New Roman" w:hAnsi="Times New Roman" w:cs="Times New Roman"/>
        </w:rPr>
        <w:t xml:space="preserve">или лицом, полномочия контроля которого делегированы приказом руководителя </w:t>
      </w:r>
      <w:r w:rsidR="00590E8E" w:rsidRPr="00590E8E">
        <w:rPr>
          <w:rFonts w:ascii="Times New Roman" w:hAnsi="Times New Roman" w:cs="Times New Roman"/>
        </w:rPr>
        <w:t>ДО</w:t>
      </w:r>
      <w:r w:rsidRPr="00590E8E">
        <w:rPr>
          <w:rFonts w:ascii="Times New Roman" w:hAnsi="Times New Roman" w:cs="Times New Roman"/>
        </w:rPr>
        <w:t>О;</w:t>
      </w:r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proofErr w:type="gramStart"/>
      <w:r w:rsidRPr="00590E8E">
        <w:rPr>
          <w:rFonts w:ascii="Times New Roman" w:hAnsi="Times New Roman" w:cs="Times New Roman"/>
        </w:rPr>
        <w:t xml:space="preserve">- внешний контроль, система которого включает в себя контроль, который включает </w:t>
      </w:r>
      <w:r w:rsidR="00590E8E" w:rsidRPr="00590E8E">
        <w:rPr>
          <w:rFonts w:ascii="Times New Roman" w:hAnsi="Times New Roman" w:cs="Times New Roman"/>
        </w:rPr>
        <w:t xml:space="preserve">Комитет по </w:t>
      </w:r>
      <w:r w:rsidRPr="00590E8E">
        <w:rPr>
          <w:rFonts w:ascii="Times New Roman" w:hAnsi="Times New Roman" w:cs="Times New Roman"/>
        </w:rPr>
        <w:t>образовани</w:t>
      </w:r>
      <w:r w:rsidR="00590E8E" w:rsidRPr="00590E8E">
        <w:rPr>
          <w:rFonts w:ascii="Times New Roman" w:hAnsi="Times New Roman" w:cs="Times New Roman"/>
        </w:rPr>
        <w:t>ю</w:t>
      </w:r>
      <w:r w:rsidRPr="00590E8E">
        <w:rPr>
          <w:rFonts w:ascii="Times New Roman" w:hAnsi="Times New Roman" w:cs="Times New Roman"/>
        </w:rPr>
        <w:t xml:space="preserve"> администрации </w:t>
      </w:r>
      <w:proofErr w:type="spellStart"/>
      <w:r w:rsidRPr="00590E8E">
        <w:rPr>
          <w:rFonts w:ascii="Times New Roman" w:hAnsi="Times New Roman" w:cs="Times New Roman"/>
        </w:rPr>
        <w:t>З</w:t>
      </w:r>
      <w:r w:rsidR="00590E8E" w:rsidRPr="00590E8E">
        <w:rPr>
          <w:rFonts w:ascii="Times New Roman" w:hAnsi="Times New Roman" w:cs="Times New Roman"/>
        </w:rPr>
        <w:t>иминского</w:t>
      </w:r>
      <w:proofErr w:type="spellEnd"/>
      <w:r w:rsidR="00590E8E" w:rsidRPr="00590E8E">
        <w:rPr>
          <w:rFonts w:ascii="Times New Roman" w:hAnsi="Times New Roman" w:cs="Times New Roman"/>
        </w:rPr>
        <w:t xml:space="preserve"> района</w:t>
      </w:r>
      <w:r w:rsidRPr="00590E8E">
        <w:rPr>
          <w:rFonts w:ascii="Times New Roman" w:hAnsi="Times New Roman" w:cs="Times New Roman"/>
        </w:rPr>
        <w:t>, в обязанности которого входит:</w:t>
      </w:r>
      <w:proofErr w:type="gramEnd"/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- осуществление контроля за выполнением </w:t>
      </w:r>
      <w:r w:rsidR="00590E8E" w:rsidRPr="00590E8E">
        <w:rPr>
          <w:rFonts w:ascii="Times New Roman" w:hAnsi="Times New Roman" w:cs="Times New Roman"/>
        </w:rPr>
        <w:t>ДОО</w:t>
      </w:r>
      <w:r w:rsidRPr="00590E8E">
        <w:rPr>
          <w:rFonts w:ascii="Times New Roman" w:hAnsi="Times New Roman" w:cs="Times New Roman"/>
        </w:rPr>
        <w:t xml:space="preserve">, </w:t>
      </w:r>
      <w:proofErr w:type="gramStart"/>
      <w:r w:rsidRPr="00590E8E">
        <w:rPr>
          <w:rFonts w:ascii="Times New Roman" w:hAnsi="Times New Roman" w:cs="Times New Roman"/>
        </w:rPr>
        <w:t>оказывающими</w:t>
      </w:r>
      <w:proofErr w:type="gramEnd"/>
      <w:r w:rsidRPr="00590E8E">
        <w:rPr>
          <w:rFonts w:ascii="Times New Roman" w:hAnsi="Times New Roman" w:cs="Times New Roman"/>
        </w:rPr>
        <w:t xml:space="preserve"> </w:t>
      </w:r>
      <w:r w:rsidR="00590E8E" w:rsidRPr="00590E8E">
        <w:rPr>
          <w:rFonts w:ascii="Times New Roman" w:hAnsi="Times New Roman" w:cs="Times New Roman"/>
        </w:rPr>
        <w:t>у</w:t>
      </w:r>
      <w:r w:rsidRPr="00590E8E">
        <w:rPr>
          <w:rFonts w:ascii="Times New Roman" w:hAnsi="Times New Roman" w:cs="Times New Roman"/>
        </w:rPr>
        <w:t>слугу своих обязанностей в соответствии с настоящим Стандартом качества;</w:t>
      </w:r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- оценка соответствия качества оказываемой </w:t>
      </w:r>
      <w:r w:rsidR="00590E8E" w:rsidRPr="00590E8E">
        <w:rPr>
          <w:rFonts w:ascii="Times New Roman" w:hAnsi="Times New Roman" w:cs="Times New Roman"/>
        </w:rPr>
        <w:t>у</w:t>
      </w:r>
      <w:r w:rsidRPr="00590E8E">
        <w:rPr>
          <w:rFonts w:ascii="Times New Roman" w:hAnsi="Times New Roman" w:cs="Times New Roman"/>
        </w:rPr>
        <w:t>слуги настоящему Стандарту качества.</w:t>
      </w:r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Ответственность за качество предоставления муниципальной услуги.</w:t>
      </w:r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За некачественное предоставление услуги к руководителю</w:t>
      </w:r>
      <w:r w:rsidR="00590E8E" w:rsidRPr="00590E8E">
        <w:rPr>
          <w:rFonts w:ascii="Times New Roman" w:hAnsi="Times New Roman" w:cs="Times New Roman"/>
        </w:rPr>
        <w:t xml:space="preserve"> </w:t>
      </w:r>
      <w:r w:rsidRPr="00590E8E">
        <w:rPr>
          <w:rFonts w:ascii="Times New Roman" w:hAnsi="Times New Roman" w:cs="Times New Roman"/>
        </w:rPr>
        <w:t xml:space="preserve">ДОО применяются меры дисциплинарного или иного воздействия в соответствии с требованиями, установленными действующим законодательством Российской Федерации. Работа </w:t>
      </w:r>
      <w:r w:rsidR="001314BC">
        <w:rPr>
          <w:rFonts w:ascii="Times New Roman" w:hAnsi="Times New Roman" w:cs="Times New Roman"/>
        </w:rPr>
        <w:t>ДОО</w:t>
      </w:r>
      <w:r w:rsidRPr="00590E8E">
        <w:rPr>
          <w:rFonts w:ascii="Times New Roman" w:hAnsi="Times New Roman" w:cs="Times New Roman"/>
        </w:rPr>
        <w:t xml:space="preserve"> по оказанию </w:t>
      </w:r>
      <w:r w:rsidR="00590E8E" w:rsidRPr="00590E8E">
        <w:rPr>
          <w:rFonts w:ascii="Times New Roman" w:hAnsi="Times New Roman" w:cs="Times New Roman"/>
        </w:rPr>
        <w:t>у</w:t>
      </w:r>
      <w:r w:rsidRPr="00590E8E">
        <w:rPr>
          <w:rFonts w:ascii="Times New Roman" w:hAnsi="Times New Roman" w:cs="Times New Roman"/>
        </w:rPr>
        <w:t>слуги должна быть направлена на полное удовлетворение нужд воспитанников и их родителей (законных представителей), непрерывное повышение качества услуги.</w:t>
      </w:r>
    </w:p>
    <w:p w:rsidR="00341709" w:rsidRPr="00590E8E" w:rsidRDefault="00341709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Руководитель ДОО несет полную ответственность за соблюдение требований настоящего стандарта качества.</w:t>
      </w:r>
    </w:p>
    <w:p w:rsidR="00341709" w:rsidRPr="00590E8E" w:rsidRDefault="00341709" w:rsidP="00475CA0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 xml:space="preserve">Приказом руководителя в ДОО должны быть назначены лица, ответственные за качественное предоставление </w:t>
      </w:r>
      <w:r w:rsidR="001314BC">
        <w:rPr>
          <w:rFonts w:ascii="Times New Roman" w:hAnsi="Times New Roman" w:cs="Times New Roman"/>
        </w:rPr>
        <w:t>у</w:t>
      </w:r>
      <w:r w:rsidRPr="00590E8E">
        <w:rPr>
          <w:rFonts w:ascii="Times New Roman" w:hAnsi="Times New Roman" w:cs="Times New Roman"/>
        </w:rPr>
        <w:t>слуги в соответствии  настоящим Стандартом Качества.</w:t>
      </w:r>
    </w:p>
    <w:p w:rsidR="00341709" w:rsidRPr="00590E8E" w:rsidRDefault="00341709" w:rsidP="00475CA0">
      <w:pPr>
        <w:pStyle w:val="a9"/>
        <w:ind w:left="0" w:firstLine="460"/>
        <w:jc w:val="center"/>
        <w:rPr>
          <w:rFonts w:ascii="Times New Roman" w:hAnsi="Times New Roman" w:cs="Times New Roman"/>
        </w:rPr>
      </w:pPr>
    </w:p>
    <w:p w:rsidR="00341709" w:rsidRPr="00590E8E" w:rsidRDefault="00341709" w:rsidP="00475CA0">
      <w:pPr>
        <w:pStyle w:val="a9"/>
        <w:ind w:left="0" w:firstLine="460"/>
        <w:jc w:val="center"/>
        <w:rPr>
          <w:rFonts w:ascii="Times New Roman" w:hAnsi="Times New Roman" w:cs="Times New Roman"/>
        </w:rPr>
      </w:pPr>
    </w:p>
    <w:p w:rsidR="00341709" w:rsidRPr="00590E8E" w:rsidRDefault="00341709" w:rsidP="00475CA0">
      <w:pPr>
        <w:pStyle w:val="a9"/>
        <w:ind w:left="0" w:firstLine="460"/>
        <w:jc w:val="center"/>
        <w:rPr>
          <w:rFonts w:ascii="Times New Roman" w:hAnsi="Times New Roman" w:cs="Times New Roman"/>
        </w:rPr>
      </w:pPr>
      <w:r w:rsidRPr="00590E8E">
        <w:rPr>
          <w:rFonts w:ascii="Times New Roman" w:hAnsi="Times New Roman" w:cs="Times New Roman"/>
        </w:rPr>
        <w:t>_________________________________________</w:t>
      </w: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</w:p>
    <w:p w:rsidR="00341709" w:rsidRPr="00590E8E" w:rsidRDefault="00341709" w:rsidP="00475CA0">
      <w:pPr>
        <w:jc w:val="right"/>
        <w:rPr>
          <w:rStyle w:val="blk"/>
          <w:rFonts w:ascii="Times New Roman" w:hAnsi="Times New Roman" w:cs="Times New Roman"/>
        </w:rPr>
      </w:pPr>
      <w:r w:rsidRPr="00590E8E">
        <w:rPr>
          <w:rStyle w:val="blk"/>
          <w:rFonts w:ascii="Times New Roman" w:hAnsi="Times New Roman" w:cs="Times New Roman"/>
        </w:rPr>
        <w:t>Приложение к Стандарту</w:t>
      </w:r>
    </w:p>
    <w:p w:rsidR="00341709" w:rsidRPr="00590E8E" w:rsidRDefault="00341709" w:rsidP="00475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E8E">
        <w:rPr>
          <w:rFonts w:ascii="Times New Roman" w:hAnsi="Times New Roman" w:cs="Times New Roman"/>
          <w:sz w:val="24"/>
          <w:szCs w:val="24"/>
        </w:rPr>
        <w:t>качества оказания (выполнения)</w:t>
      </w:r>
    </w:p>
    <w:p w:rsidR="00341709" w:rsidRPr="00590E8E" w:rsidRDefault="00341709" w:rsidP="00475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E8E">
        <w:rPr>
          <w:rFonts w:ascii="Times New Roman" w:hAnsi="Times New Roman" w:cs="Times New Roman"/>
          <w:sz w:val="24"/>
          <w:szCs w:val="24"/>
        </w:rPr>
        <w:t>муниципальной услуги (работы)</w:t>
      </w:r>
    </w:p>
    <w:p w:rsidR="00341709" w:rsidRPr="00590E8E" w:rsidRDefault="00341709" w:rsidP="00475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709" w:rsidRPr="00590E8E" w:rsidRDefault="00341709" w:rsidP="006A65EE">
      <w:pPr>
        <w:jc w:val="right"/>
        <w:rPr>
          <w:rFonts w:ascii="Times New Roman" w:hAnsi="Times New Roman" w:cs="Times New Roman"/>
          <w:color w:val="auto"/>
        </w:rPr>
      </w:pPr>
      <w:bookmarkStart w:id="8" w:name="P261"/>
      <w:bookmarkEnd w:id="8"/>
      <w:r w:rsidRPr="00590E8E">
        <w:rPr>
          <w:rFonts w:ascii="Times New Roman" w:hAnsi="Times New Roman" w:cs="Times New Roman"/>
          <w:color w:val="auto"/>
        </w:rPr>
        <w:t>Приложение к Стандарту</w:t>
      </w:r>
    </w:p>
    <w:p w:rsidR="00341709" w:rsidRPr="00590E8E" w:rsidRDefault="00341709" w:rsidP="006A65EE">
      <w:pPr>
        <w:jc w:val="center"/>
        <w:rPr>
          <w:rFonts w:ascii="Times New Roman" w:hAnsi="Times New Roman" w:cs="Times New Roman"/>
          <w:color w:val="auto"/>
        </w:rPr>
      </w:pPr>
    </w:p>
    <w:p w:rsidR="00341709" w:rsidRPr="00590E8E" w:rsidRDefault="00341709" w:rsidP="006A65EE">
      <w:pPr>
        <w:jc w:val="center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 xml:space="preserve">Показатели оценки качества оказания (выполнения) муниципальной </w:t>
      </w:r>
    </w:p>
    <w:p w:rsidR="00341709" w:rsidRPr="00590E8E" w:rsidRDefault="00341709" w:rsidP="006A65EE">
      <w:pPr>
        <w:jc w:val="center"/>
        <w:rPr>
          <w:rFonts w:ascii="Times New Roman" w:hAnsi="Times New Roman" w:cs="Times New Roman"/>
          <w:color w:val="auto"/>
        </w:rPr>
      </w:pPr>
      <w:r w:rsidRPr="00590E8E">
        <w:rPr>
          <w:rFonts w:ascii="Times New Roman" w:hAnsi="Times New Roman" w:cs="Times New Roman"/>
          <w:color w:val="auto"/>
        </w:rPr>
        <w:t>Услуги (работы)</w:t>
      </w:r>
    </w:p>
    <w:p w:rsidR="00341709" w:rsidRPr="00590E8E" w:rsidRDefault="00341709" w:rsidP="00475CA0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90E8E">
        <w:rPr>
          <w:rFonts w:ascii="Times New Roman" w:hAnsi="Times New Roman" w:cs="Times New Roman"/>
        </w:rPr>
        <w:t>«</w:t>
      </w:r>
      <w:r w:rsidRPr="00590E8E">
        <w:rPr>
          <w:rFonts w:ascii="Times New Roman" w:hAnsi="Times New Roman" w:cs="Times New Roman"/>
          <w:b/>
          <w:bCs/>
          <w:color w:val="auto"/>
        </w:rPr>
        <w:t xml:space="preserve">Реализация </w:t>
      </w:r>
      <w:proofErr w:type="gramStart"/>
      <w:r w:rsidRPr="00590E8E">
        <w:rPr>
          <w:rFonts w:ascii="Times New Roman" w:hAnsi="Times New Roman" w:cs="Times New Roman"/>
          <w:b/>
          <w:bCs/>
          <w:color w:val="auto"/>
        </w:rPr>
        <w:t>основных</w:t>
      </w:r>
      <w:proofErr w:type="gramEnd"/>
      <w:r w:rsidRPr="00590E8E">
        <w:rPr>
          <w:rFonts w:ascii="Times New Roman" w:hAnsi="Times New Roman" w:cs="Times New Roman"/>
          <w:b/>
          <w:bCs/>
          <w:color w:val="auto"/>
        </w:rPr>
        <w:t xml:space="preserve"> общеобразовательных </w:t>
      </w:r>
    </w:p>
    <w:p w:rsidR="00341709" w:rsidRPr="00590E8E" w:rsidRDefault="00341709" w:rsidP="00475CA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E8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 дошкольного образования</w:t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90E8E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:rsidR="00341709" w:rsidRPr="00590E8E" w:rsidRDefault="00341709" w:rsidP="00475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E8E">
        <w:rPr>
          <w:rFonts w:ascii="Times New Roman" w:hAnsi="Times New Roman" w:cs="Times New Roman"/>
          <w:sz w:val="24"/>
          <w:szCs w:val="24"/>
        </w:rPr>
        <w:t>наименование муниципальной услуги (работы)</w:t>
      </w:r>
    </w:p>
    <w:p w:rsidR="00341709" w:rsidRPr="00590E8E" w:rsidRDefault="00341709" w:rsidP="00475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928"/>
        <w:gridCol w:w="2217"/>
        <w:gridCol w:w="1985"/>
      </w:tblGrid>
      <w:tr w:rsidR="00341709" w:rsidRPr="00590E8E">
        <w:tc>
          <w:tcPr>
            <w:tcW w:w="3855" w:type="dxa"/>
          </w:tcPr>
          <w:p w:rsidR="00341709" w:rsidRPr="00590E8E" w:rsidRDefault="00341709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качества, единицы измерения</w:t>
            </w:r>
          </w:p>
        </w:tc>
        <w:tc>
          <w:tcPr>
            <w:tcW w:w="1928" w:type="dxa"/>
          </w:tcPr>
          <w:p w:rsidR="00341709" w:rsidRPr="00590E8E" w:rsidRDefault="00341709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качества</w:t>
            </w:r>
          </w:p>
        </w:tc>
        <w:tc>
          <w:tcPr>
            <w:tcW w:w="2217" w:type="dxa"/>
          </w:tcPr>
          <w:p w:rsidR="00341709" w:rsidRPr="00590E8E" w:rsidRDefault="00341709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85" w:type="dxa"/>
          </w:tcPr>
          <w:p w:rsidR="00341709" w:rsidRPr="00590E8E" w:rsidRDefault="00341709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41709" w:rsidRPr="00590E8E" w:rsidRDefault="00341709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41709" w:rsidRPr="00590E8E" w:rsidRDefault="00341709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1709" w:rsidRPr="00590E8E" w:rsidRDefault="00341709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709" w:rsidRPr="00590E8E">
        <w:tc>
          <w:tcPr>
            <w:tcW w:w="9985" w:type="dxa"/>
            <w:gridSpan w:val="4"/>
          </w:tcPr>
          <w:p w:rsidR="00341709" w:rsidRPr="00590E8E" w:rsidRDefault="00341709" w:rsidP="00A33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характеризующие результат оказания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образования, соответствующей федеральному государственному образовательному стандарту дошкольного образования (процент)</w:t>
            </w:r>
          </w:p>
        </w:tc>
        <w:tc>
          <w:tcPr>
            <w:tcW w:w="1928" w:type="dxa"/>
          </w:tcPr>
          <w:p w:rsidR="00341709" w:rsidRPr="00590E8E" w:rsidRDefault="00341709" w:rsidP="00A33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475CA0">
            <w:pPr>
              <w:pStyle w:val="60"/>
              <w:shd w:val="clear" w:color="auto" w:fill="auto"/>
              <w:spacing w:line="298" w:lineRule="exact"/>
              <w:ind w:left="20"/>
              <w:rPr>
                <w:sz w:val="24"/>
                <w:szCs w:val="24"/>
              </w:rPr>
            </w:pPr>
            <w:proofErr w:type="spellStart"/>
            <w:r w:rsidRPr="00590E8E">
              <w:rPr>
                <w:sz w:val="24"/>
                <w:szCs w:val="24"/>
              </w:rPr>
              <w:t>Чф</w:t>
            </w:r>
            <w:proofErr w:type="gramStart"/>
            <w:r w:rsidRPr="00590E8E">
              <w:rPr>
                <w:sz w:val="24"/>
                <w:szCs w:val="24"/>
              </w:rPr>
              <w:t>:Ч</w:t>
            </w:r>
            <w:proofErr w:type="gramEnd"/>
            <w:r w:rsidRPr="00590E8E">
              <w:rPr>
                <w:sz w:val="24"/>
                <w:szCs w:val="24"/>
              </w:rPr>
              <w:t>пр</w:t>
            </w:r>
            <w:proofErr w:type="spellEnd"/>
            <w:r w:rsidRPr="00590E8E">
              <w:rPr>
                <w:sz w:val="24"/>
                <w:szCs w:val="24"/>
              </w:rPr>
              <w:t>*100%,</w:t>
            </w:r>
          </w:p>
          <w:p w:rsidR="00341709" w:rsidRPr="00590E8E" w:rsidRDefault="00341709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Чф</w:t>
            </w:r>
            <w:proofErr w:type="spellEnd"/>
            <w:r w:rsidRPr="00590E8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фактически проведенных часов; </w:t>
            </w:r>
            <w:proofErr w:type="spellStart"/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Чпр</w:t>
            </w:r>
            <w:proofErr w:type="spellEnd"/>
            <w:r w:rsidRPr="00590E8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часов по программе</w:t>
            </w:r>
          </w:p>
        </w:tc>
        <w:tc>
          <w:tcPr>
            <w:tcW w:w="1985" w:type="dxa"/>
          </w:tcPr>
          <w:p w:rsidR="00341709" w:rsidRPr="00590E8E" w:rsidRDefault="00341709" w:rsidP="00475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образовательной организации об итогах реализации образовательной программы за учебный год; мониторинг освоения программы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590E8E">
              <w:rPr>
                <w:sz w:val="24"/>
                <w:szCs w:val="24"/>
              </w:rPr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1928" w:type="dxa"/>
          </w:tcPr>
          <w:p w:rsidR="00341709" w:rsidRPr="00590E8E" w:rsidRDefault="00341709" w:rsidP="002B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2B734D">
            <w:pPr>
              <w:pStyle w:val="60"/>
              <w:shd w:val="clear" w:color="auto" w:fill="auto"/>
              <w:spacing w:line="298" w:lineRule="exact"/>
              <w:ind w:left="20"/>
              <w:rPr>
                <w:sz w:val="24"/>
                <w:szCs w:val="24"/>
              </w:rPr>
            </w:pPr>
            <w:proofErr w:type="spellStart"/>
            <w:r w:rsidRPr="00590E8E">
              <w:rPr>
                <w:sz w:val="24"/>
                <w:szCs w:val="24"/>
              </w:rPr>
              <w:t>Пед.р</w:t>
            </w:r>
            <w:proofErr w:type="spellEnd"/>
            <w:r w:rsidRPr="00590E8E">
              <w:rPr>
                <w:sz w:val="24"/>
                <w:szCs w:val="24"/>
              </w:rPr>
              <w:t xml:space="preserve">. К*100%: </w:t>
            </w:r>
            <w:proofErr w:type="spellStart"/>
            <w:r w:rsidRPr="00590E8E">
              <w:rPr>
                <w:sz w:val="24"/>
                <w:szCs w:val="24"/>
              </w:rPr>
              <w:t>Пед.р</w:t>
            </w:r>
            <w:proofErr w:type="spellEnd"/>
            <w:r w:rsidRPr="00590E8E">
              <w:rPr>
                <w:sz w:val="24"/>
                <w:szCs w:val="24"/>
              </w:rPr>
              <w:t>.,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где </w:t>
            </w:r>
            <w:proofErr w:type="spellStart"/>
            <w:r w:rsidRPr="00590E8E">
              <w:rPr>
                <w:sz w:val="24"/>
                <w:szCs w:val="24"/>
              </w:rPr>
              <w:t>Пед.р</w:t>
            </w:r>
            <w:proofErr w:type="spellEnd"/>
            <w:r w:rsidRPr="00590E8E">
              <w:rPr>
                <w:sz w:val="24"/>
                <w:szCs w:val="24"/>
              </w:rPr>
              <w:t>. К -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педагогические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работники,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прошедшие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повышение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квалификации;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590E8E">
              <w:rPr>
                <w:sz w:val="24"/>
                <w:szCs w:val="24"/>
              </w:rPr>
              <w:t>Пед.р</w:t>
            </w:r>
            <w:proofErr w:type="spellEnd"/>
            <w:r w:rsidRPr="00590E8E">
              <w:rPr>
                <w:sz w:val="24"/>
                <w:szCs w:val="24"/>
              </w:rPr>
              <w:t>.- педагогические</w:t>
            </w:r>
          </w:p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работники</w:t>
            </w:r>
          </w:p>
        </w:tc>
        <w:tc>
          <w:tcPr>
            <w:tcW w:w="1985" w:type="dxa"/>
          </w:tcPr>
          <w:p w:rsidR="00341709" w:rsidRPr="00590E8E" w:rsidRDefault="00341709" w:rsidP="002B734D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Свидетельство (сертификат, удостоверение, диплом) о повышении квалификации и (или) о профессиональной переподготовке за последние три года</w:t>
            </w:r>
          </w:p>
        </w:tc>
      </w:tr>
      <w:tr w:rsidR="00341709" w:rsidRPr="00590E8E">
        <w:tc>
          <w:tcPr>
            <w:tcW w:w="9985" w:type="dxa"/>
            <w:gridSpan w:val="4"/>
          </w:tcPr>
          <w:p w:rsidR="00341709" w:rsidRPr="00590E8E" w:rsidRDefault="00341709" w:rsidP="002B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341709" w:rsidRPr="00590E8E">
        <w:tc>
          <w:tcPr>
            <w:tcW w:w="9985" w:type="dxa"/>
            <w:gridSpan w:val="4"/>
            <w:vAlign w:val="center"/>
          </w:tcPr>
          <w:p w:rsidR="00341709" w:rsidRPr="00590E8E" w:rsidRDefault="00341709" w:rsidP="002B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Требования к материально-техническому обеспечению оказания (выполнения) муниципальной услуги (работы)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959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Состояние здания, задействованного ДОО</w:t>
            </w:r>
          </w:p>
        </w:tc>
        <w:tc>
          <w:tcPr>
            <w:tcW w:w="1928" w:type="dxa"/>
          </w:tcPr>
          <w:p w:rsidR="00341709" w:rsidRPr="00590E8E" w:rsidRDefault="00341709" w:rsidP="007C4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 зданий, не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590E8E">
              <w:rPr>
                <w:sz w:val="24"/>
                <w:szCs w:val="24"/>
              </w:rPr>
              <w:t>являющихся</w:t>
            </w:r>
            <w:proofErr w:type="gramEnd"/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аварийными и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оборудованных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водопроводом,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канализацией,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водостоком,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имеющих</w:t>
            </w:r>
          </w:p>
          <w:p w:rsidR="00341709" w:rsidRPr="00590E8E" w:rsidRDefault="00341709" w:rsidP="007C4B5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необходимые</w:t>
            </w:r>
          </w:p>
          <w:p w:rsidR="00341709" w:rsidRPr="00590E8E" w:rsidRDefault="00341709" w:rsidP="007C4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985" w:type="dxa"/>
          </w:tcPr>
          <w:p w:rsidR="00341709" w:rsidRPr="00590E8E" w:rsidRDefault="00341709" w:rsidP="007C4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959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Состояние помещений ДОО</w:t>
            </w:r>
          </w:p>
        </w:tc>
        <w:tc>
          <w:tcPr>
            <w:tcW w:w="1928" w:type="dxa"/>
          </w:tcPr>
          <w:p w:rsidR="00341709" w:rsidRPr="00590E8E" w:rsidRDefault="00341709" w:rsidP="00857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9959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Доля помещений ДОО, соответствующих СанПиН 2.4.1.3049-13</w:t>
            </w:r>
          </w:p>
        </w:tc>
        <w:tc>
          <w:tcPr>
            <w:tcW w:w="1985" w:type="dxa"/>
          </w:tcPr>
          <w:p w:rsidR="00341709" w:rsidRPr="00590E8E" w:rsidRDefault="00341709" w:rsidP="008575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8575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реализации образовательных программ</w:t>
            </w:r>
          </w:p>
        </w:tc>
        <w:tc>
          <w:tcPr>
            <w:tcW w:w="1928" w:type="dxa"/>
          </w:tcPr>
          <w:p w:rsidR="00341709" w:rsidRPr="00590E8E" w:rsidRDefault="00341709" w:rsidP="00857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85755C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 образовательных программ,</w:t>
            </w:r>
          </w:p>
          <w:p w:rsidR="00341709" w:rsidRPr="00590E8E" w:rsidRDefault="00341709" w:rsidP="0099591C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590E8E">
              <w:rPr>
                <w:sz w:val="24"/>
                <w:szCs w:val="24"/>
              </w:rPr>
              <w:t>реализуемых</w:t>
            </w:r>
            <w:proofErr w:type="gramEnd"/>
            <w:r w:rsidRPr="00590E8E">
              <w:rPr>
                <w:sz w:val="24"/>
                <w:szCs w:val="24"/>
              </w:rPr>
              <w:t xml:space="preserve"> ДОО, оснащённых в соответствии с требованиям СанПиН, ФГОС ДО</w:t>
            </w:r>
          </w:p>
        </w:tc>
        <w:tc>
          <w:tcPr>
            <w:tcW w:w="1985" w:type="dxa"/>
          </w:tcPr>
          <w:p w:rsidR="00341709" w:rsidRPr="00590E8E" w:rsidRDefault="00341709" w:rsidP="009959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Отчет ДОО</w:t>
            </w:r>
          </w:p>
        </w:tc>
      </w:tr>
      <w:tr w:rsidR="00341709" w:rsidRPr="00590E8E">
        <w:tc>
          <w:tcPr>
            <w:tcW w:w="9985" w:type="dxa"/>
            <w:gridSpan w:val="4"/>
            <w:vAlign w:val="center"/>
          </w:tcPr>
          <w:p w:rsidR="00341709" w:rsidRPr="00590E8E" w:rsidRDefault="00341709" w:rsidP="00857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3. Требования к доступности муниципальной услуги (работы) для потребителей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85755C">
            <w:pPr>
              <w:pStyle w:val="1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Соответствие учредительн</w:t>
            </w:r>
            <w:r w:rsidR="0099591C">
              <w:rPr>
                <w:sz w:val="24"/>
                <w:szCs w:val="24"/>
              </w:rPr>
              <w:t xml:space="preserve">ых и разрешительных документов </w:t>
            </w:r>
            <w:r w:rsidRPr="00590E8E">
              <w:rPr>
                <w:sz w:val="24"/>
                <w:szCs w:val="24"/>
              </w:rPr>
              <w:t>ДОО цели муниципальной услуги</w:t>
            </w:r>
          </w:p>
        </w:tc>
        <w:tc>
          <w:tcPr>
            <w:tcW w:w="1928" w:type="dxa"/>
          </w:tcPr>
          <w:p w:rsidR="00341709" w:rsidRPr="0099591C" w:rsidRDefault="00341709" w:rsidP="00857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99591C" w:rsidP="0085755C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документов </w:t>
            </w:r>
            <w:r w:rsidR="00341709" w:rsidRPr="00590E8E">
              <w:rPr>
                <w:sz w:val="24"/>
                <w:szCs w:val="24"/>
              </w:rPr>
              <w:t>ДОО, цели муниципальной услуги</w:t>
            </w:r>
          </w:p>
        </w:tc>
        <w:tc>
          <w:tcPr>
            <w:tcW w:w="1985" w:type="dxa"/>
          </w:tcPr>
          <w:p w:rsidR="00341709" w:rsidRPr="00590E8E" w:rsidRDefault="00341709" w:rsidP="0085755C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85755C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Соответствие установленным </w:t>
            </w:r>
            <w:proofErr w:type="spellStart"/>
            <w:r w:rsidRPr="00590E8E">
              <w:rPr>
                <w:sz w:val="24"/>
                <w:szCs w:val="24"/>
              </w:rPr>
              <w:t>санитарно</w:t>
            </w:r>
            <w:proofErr w:type="spellEnd"/>
            <w:r w:rsidRPr="00590E8E">
              <w:rPr>
                <w:sz w:val="24"/>
                <w:szCs w:val="24"/>
              </w:rPr>
              <w:t xml:space="preserve"> – эпидемиологическим правилам и нормативам</w:t>
            </w:r>
          </w:p>
        </w:tc>
        <w:tc>
          <w:tcPr>
            <w:tcW w:w="1928" w:type="dxa"/>
          </w:tcPr>
          <w:p w:rsidR="00341709" w:rsidRPr="00590E8E" w:rsidRDefault="00341709" w:rsidP="00857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99591C" w:rsidP="00B57FB1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помещений </w:t>
            </w:r>
            <w:r w:rsidR="00341709" w:rsidRPr="00590E8E">
              <w:rPr>
                <w:sz w:val="24"/>
                <w:szCs w:val="24"/>
              </w:rPr>
              <w:t xml:space="preserve">ДОО, соответствующих установленным </w:t>
            </w:r>
            <w:proofErr w:type="spellStart"/>
            <w:r w:rsidR="00341709" w:rsidRPr="00590E8E">
              <w:rPr>
                <w:sz w:val="24"/>
                <w:szCs w:val="24"/>
              </w:rPr>
              <w:t>санитарно</w:t>
            </w:r>
            <w:proofErr w:type="spellEnd"/>
            <w:r w:rsidR="00341709" w:rsidRPr="00590E8E">
              <w:rPr>
                <w:sz w:val="24"/>
                <w:szCs w:val="24"/>
              </w:rPr>
              <w:t xml:space="preserve"> – эпидемиологическим правилам и нормативам</w:t>
            </w:r>
          </w:p>
        </w:tc>
        <w:tc>
          <w:tcPr>
            <w:tcW w:w="1985" w:type="dxa"/>
          </w:tcPr>
          <w:p w:rsidR="00341709" w:rsidRPr="00590E8E" w:rsidRDefault="00341709" w:rsidP="0085755C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Информация со стороны контролирующих и надзорных органов по итогам проведённых проверок на </w:t>
            </w:r>
            <w:r w:rsidRPr="00590E8E">
              <w:rPr>
                <w:sz w:val="24"/>
                <w:szCs w:val="24"/>
              </w:rPr>
              <w:lastRenderedPageBreak/>
              <w:t>качество предоставляемой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B57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 пожарной безопасности</w:t>
            </w:r>
          </w:p>
        </w:tc>
        <w:tc>
          <w:tcPr>
            <w:tcW w:w="1928" w:type="dxa"/>
          </w:tcPr>
          <w:p w:rsidR="00341709" w:rsidRPr="00590E8E" w:rsidRDefault="00341709" w:rsidP="00B5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B57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99591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ДОО, соответствующих установленным требованиям пожарной безопасности</w:t>
            </w:r>
          </w:p>
        </w:tc>
        <w:tc>
          <w:tcPr>
            <w:tcW w:w="1985" w:type="dxa"/>
          </w:tcPr>
          <w:p w:rsidR="00341709" w:rsidRPr="00590E8E" w:rsidRDefault="00341709" w:rsidP="00B57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341709" w:rsidRPr="00590E8E">
        <w:tc>
          <w:tcPr>
            <w:tcW w:w="9985" w:type="dxa"/>
            <w:gridSpan w:val="4"/>
          </w:tcPr>
          <w:p w:rsidR="00341709" w:rsidRPr="00590E8E" w:rsidRDefault="00341709" w:rsidP="00A71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3. Требования к доступности муниципальной услуги (работы) для потребителей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083BD2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Получение дошкольного образования в различных формах, в том числе и вариативных (ГКП, ЦИПР, КЦ, семейный детский сад)</w:t>
            </w:r>
          </w:p>
        </w:tc>
        <w:tc>
          <w:tcPr>
            <w:tcW w:w="1928" w:type="dxa"/>
          </w:tcPr>
          <w:p w:rsidR="00341709" w:rsidRPr="00590E8E" w:rsidRDefault="00341709" w:rsidP="00083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A71F5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 соответствия форм обучения</w:t>
            </w:r>
          </w:p>
          <w:p w:rsidR="00341709" w:rsidRPr="00590E8E" w:rsidRDefault="00341709" w:rsidP="00A71F5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запросам</w:t>
            </w:r>
          </w:p>
          <w:p w:rsidR="00341709" w:rsidRPr="00590E8E" w:rsidRDefault="00341709" w:rsidP="00A71F5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потребителей</w:t>
            </w:r>
          </w:p>
          <w:p w:rsidR="00341709" w:rsidRPr="00590E8E" w:rsidRDefault="00341709" w:rsidP="00A71F5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муниципальной</w:t>
            </w:r>
          </w:p>
          <w:p w:rsidR="00341709" w:rsidRPr="00590E8E" w:rsidRDefault="00341709" w:rsidP="00A71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341709" w:rsidRPr="00590E8E" w:rsidRDefault="0099591C" w:rsidP="00083B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41709" w:rsidRPr="00590E8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083BD2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Обеспечение достаточного количества ме</w:t>
            </w:r>
            <w:r w:rsidR="0099591C">
              <w:rPr>
                <w:sz w:val="24"/>
                <w:szCs w:val="24"/>
              </w:rPr>
              <w:t xml:space="preserve">ст для получения образования в </w:t>
            </w:r>
            <w:r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341709" w:rsidRPr="00590E8E" w:rsidRDefault="00341709" w:rsidP="00A7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217" w:type="dxa"/>
          </w:tcPr>
          <w:p w:rsidR="00341709" w:rsidRPr="00590E8E" w:rsidRDefault="00341709" w:rsidP="00A71F55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 потребителей муниципальной услуги к общему числу</w:t>
            </w:r>
          </w:p>
          <w:p w:rsidR="00341709" w:rsidRPr="00590E8E" w:rsidRDefault="00341709" w:rsidP="00A71F55">
            <w:pPr>
              <w:pStyle w:val="140"/>
              <w:shd w:val="clear" w:color="auto" w:fill="auto"/>
              <w:ind w:left="20" w:firstLine="0"/>
              <w:jc w:val="left"/>
              <w:rPr>
                <w:rFonts w:cs="Courier New"/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потенциальных потребителей муниципальной услуги</w:t>
            </w:r>
          </w:p>
        </w:tc>
        <w:tc>
          <w:tcPr>
            <w:tcW w:w="1985" w:type="dxa"/>
          </w:tcPr>
          <w:p w:rsidR="00341709" w:rsidRPr="00590E8E" w:rsidRDefault="0099591C" w:rsidP="00083B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41709" w:rsidRPr="00590E8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9985" w:type="dxa"/>
            <w:gridSpan w:val="4"/>
          </w:tcPr>
          <w:p w:rsidR="00341709" w:rsidRPr="00590E8E" w:rsidRDefault="00341709" w:rsidP="00083B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4. Требования к уровню кадрового обеспечения оказания (выполнения)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A71F55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928" w:type="dxa"/>
          </w:tcPr>
          <w:p w:rsidR="00341709" w:rsidRPr="00590E8E" w:rsidRDefault="00341709" w:rsidP="00A71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2217" w:type="dxa"/>
          </w:tcPr>
          <w:p w:rsidR="00341709" w:rsidRPr="00590E8E" w:rsidRDefault="00341709" w:rsidP="00931BA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А/В* 100%, где</w:t>
            </w:r>
            <w:proofErr w:type="gramStart"/>
            <w:r w:rsidRPr="00590E8E">
              <w:rPr>
                <w:sz w:val="24"/>
                <w:szCs w:val="24"/>
              </w:rPr>
              <w:t xml:space="preserve"> А</w:t>
            </w:r>
            <w:proofErr w:type="gramEnd"/>
            <w:r w:rsidRPr="00590E8E">
              <w:rPr>
                <w:sz w:val="24"/>
                <w:szCs w:val="24"/>
              </w:rPr>
              <w:t xml:space="preserve"> - количество фактически занятых штатных единиц; В – количество единиц по штатному расписанию</w:t>
            </w:r>
          </w:p>
        </w:tc>
        <w:tc>
          <w:tcPr>
            <w:tcW w:w="1985" w:type="dxa"/>
          </w:tcPr>
          <w:p w:rsidR="00341709" w:rsidRPr="00590E8E" w:rsidRDefault="0099591C" w:rsidP="00A71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41709" w:rsidRPr="00590E8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31BAA">
            <w:pPr>
              <w:pStyle w:val="1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Уровень образования р</w:t>
            </w:r>
            <w:r w:rsidR="0099591C">
              <w:rPr>
                <w:sz w:val="24"/>
                <w:szCs w:val="24"/>
              </w:rPr>
              <w:t xml:space="preserve">аботников </w:t>
            </w:r>
            <w:r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341709" w:rsidRPr="00590E8E" w:rsidRDefault="00221446" w:rsidP="0022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709" w:rsidRPr="00590E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7" w:type="dxa"/>
          </w:tcPr>
          <w:p w:rsidR="00341709" w:rsidRPr="00590E8E" w:rsidRDefault="0099591C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работников </w:t>
            </w:r>
            <w:r w:rsidR="00341709" w:rsidRPr="00590E8E">
              <w:rPr>
                <w:sz w:val="24"/>
                <w:szCs w:val="24"/>
              </w:rPr>
              <w:t>ДОО, имеющих высшее и (или) среднее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профессиональное </w:t>
            </w:r>
            <w:r w:rsidRPr="00590E8E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85" w:type="dxa"/>
          </w:tcPr>
          <w:p w:rsidR="00341709" w:rsidRPr="00590E8E" w:rsidRDefault="0099591C" w:rsidP="00931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  <w:r w:rsidR="00341709" w:rsidRPr="00590E8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lastRenderedPageBreak/>
              <w:t>Уровень профессион</w:t>
            </w:r>
            <w:r w:rsidR="0099591C">
              <w:rPr>
                <w:sz w:val="24"/>
                <w:szCs w:val="24"/>
              </w:rPr>
              <w:t xml:space="preserve">альной квалификации работников </w:t>
            </w:r>
            <w:r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341709" w:rsidRPr="00590E8E" w:rsidRDefault="00341709" w:rsidP="00931BAA">
            <w:pPr>
              <w:pStyle w:val="140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99591C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работников </w:t>
            </w:r>
            <w:r w:rsidR="00341709" w:rsidRPr="00590E8E">
              <w:rPr>
                <w:sz w:val="24"/>
                <w:szCs w:val="24"/>
              </w:rPr>
              <w:t>ДОО, прошедших аттестацию на соответствие уровня квалификации педагогических работников требованиям, предъявляемым к квалификационным категориям (первой или высшей), или получивших подтверждение соответствия занимаемым ими должностям на основе оценки их профессиональной деятельности</w:t>
            </w:r>
          </w:p>
        </w:tc>
        <w:tc>
          <w:tcPr>
            <w:tcW w:w="1985" w:type="dxa"/>
          </w:tcPr>
          <w:p w:rsidR="00341709" w:rsidRPr="00590E8E" w:rsidRDefault="0099591C" w:rsidP="00931BA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</w:t>
            </w:r>
            <w:r w:rsidR="00341709" w:rsidRPr="00590E8E">
              <w:rPr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Повышение квалификации раб</w:t>
            </w:r>
            <w:r w:rsidR="0099591C">
              <w:rPr>
                <w:sz w:val="24"/>
                <w:szCs w:val="24"/>
              </w:rPr>
              <w:t xml:space="preserve">отников </w:t>
            </w:r>
            <w:r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341709" w:rsidRPr="00590E8E" w:rsidRDefault="00341709" w:rsidP="00931BAA">
            <w:pPr>
              <w:pStyle w:val="140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99591C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работников </w:t>
            </w:r>
            <w:r w:rsidR="00341709" w:rsidRPr="00590E8E">
              <w:rPr>
                <w:sz w:val="24"/>
                <w:szCs w:val="24"/>
              </w:rPr>
              <w:t>ДОО, прошедших профессиональную переподготовку или курсы повышения квалификации не реже чем 1 раз в три года</w:t>
            </w:r>
          </w:p>
        </w:tc>
        <w:tc>
          <w:tcPr>
            <w:tcW w:w="1985" w:type="dxa"/>
          </w:tcPr>
          <w:p w:rsidR="00341709" w:rsidRPr="00590E8E" w:rsidRDefault="0099591C" w:rsidP="00931BA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</w:t>
            </w:r>
            <w:r w:rsidR="00341709" w:rsidRPr="00590E8E">
              <w:rPr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F55562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Численность воспитанников МДОО в расчете на 1 педагогического работника</w:t>
            </w:r>
          </w:p>
        </w:tc>
        <w:tc>
          <w:tcPr>
            <w:tcW w:w="1928" w:type="dxa"/>
          </w:tcPr>
          <w:p w:rsidR="00341709" w:rsidRPr="00590E8E" w:rsidRDefault="00341709" w:rsidP="00F55562">
            <w:pPr>
              <w:pStyle w:val="140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Соответствие целевым показателям «дорожной карты»</w:t>
            </w:r>
          </w:p>
        </w:tc>
        <w:tc>
          <w:tcPr>
            <w:tcW w:w="1985" w:type="dxa"/>
          </w:tcPr>
          <w:p w:rsidR="00341709" w:rsidRPr="00590E8E" w:rsidRDefault="00341709" w:rsidP="00221446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Отчёт ДОО</w:t>
            </w:r>
          </w:p>
        </w:tc>
      </w:tr>
      <w:tr w:rsidR="00341709" w:rsidRPr="00590E8E">
        <w:tc>
          <w:tcPr>
            <w:tcW w:w="9985" w:type="dxa"/>
            <w:gridSpan w:val="4"/>
          </w:tcPr>
          <w:p w:rsidR="00341709" w:rsidRPr="00590E8E" w:rsidRDefault="00341709" w:rsidP="00931BA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5. Требования к уровню информационного обеспечения потребителей муниципальной услуги (работы)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Наличие </w:t>
            </w:r>
            <w:proofErr w:type="gramStart"/>
            <w:r w:rsidRPr="00590E8E">
              <w:rPr>
                <w:sz w:val="24"/>
                <w:szCs w:val="24"/>
              </w:rPr>
              <w:t>официального</w:t>
            </w:r>
            <w:proofErr w:type="gramEnd"/>
          </w:p>
          <w:p w:rsidR="00341709" w:rsidRPr="00590E8E" w:rsidRDefault="00341709" w:rsidP="0099591C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сайта </w:t>
            </w:r>
            <w:r w:rsidR="0099591C">
              <w:rPr>
                <w:sz w:val="24"/>
                <w:szCs w:val="24"/>
              </w:rPr>
              <w:t>ДОО</w:t>
            </w:r>
            <w:r w:rsidRPr="00590E8E">
              <w:rPr>
                <w:sz w:val="24"/>
                <w:szCs w:val="24"/>
              </w:rPr>
              <w:t xml:space="preserve"> в сети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Интернет,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соответствующего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федеральным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государственным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spacing w:line="302" w:lineRule="exact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требованиям</w:t>
            </w:r>
          </w:p>
        </w:tc>
        <w:tc>
          <w:tcPr>
            <w:tcW w:w="1928" w:type="dxa"/>
          </w:tcPr>
          <w:p w:rsidR="00341709" w:rsidRPr="00590E8E" w:rsidRDefault="00341709" w:rsidP="00F55562">
            <w:pPr>
              <w:pStyle w:val="140"/>
              <w:shd w:val="clear" w:color="auto" w:fill="auto"/>
              <w:spacing w:line="240" w:lineRule="auto"/>
              <w:ind w:right="440"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217" w:type="dxa"/>
          </w:tcPr>
          <w:p w:rsidR="00341709" w:rsidRPr="00590E8E" w:rsidRDefault="00341709" w:rsidP="00A33C1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 информации, предс</w:t>
            </w:r>
            <w:r w:rsidR="0099591C">
              <w:rPr>
                <w:sz w:val="24"/>
                <w:szCs w:val="24"/>
              </w:rPr>
              <w:t xml:space="preserve">тавленной на официальном сайте </w:t>
            </w:r>
            <w:r w:rsidRPr="00590E8E">
              <w:rPr>
                <w:sz w:val="24"/>
                <w:szCs w:val="24"/>
              </w:rPr>
              <w:t>ДОО,</w:t>
            </w:r>
          </w:p>
          <w:p w:rsidR="00341709" w:rsidRPr="00590E8E" w:rsidRDefault="00341709" w:rsidP="00A33C1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590E8E">
              <w:rPr>
                <w:sz w:val="24"/>
                <w:szCs w:val="24"/>
              </w:rPr>
              <w:t>соответствующей</w:t>
            </w:r>
            <w:proofErr w:type="gramEnd"/>
            <w:r w:rsidRPr="00590E8E">
              <w:rPr>
                <w:sz w:val="24"/>
                <w:szCs w:val="24"/>
              </w:rPr>
              <w:t xml:space="preserve"> федеральным государственным требованиям</w:t>
            </w:r>
          </w:p>
        </w:tc>
        <w:tc>
          <w:tcPr>
            <w:tcW w:w="1985" w:type="dxa"/>
          </w:tcPr>
          <w:p w:rsidR="00341709" w:rsidRPr="00590E8E" w:rsidRDefault="00341709" w:rsidP="00A33C1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Информация со стороны контролирующих и надзорных органов по итогам проведённых проверок на </w:t>
            </w:r>
            <w:r w:rsidRPr="00590E8E">
              <w:rPr>
                <w:sz w:val="24"/>
                <w:szCs w:val="24"/>
              </w:rPr>
              <w:lastRenderedPageBreak/>
              <w:t>качество предоставляемой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lastRenderedPageBreak/>
              <w:t>Наличие инфор</w:t>
            </w:r>
            <w:r w:rsidR="0099591C">
              <w:rPr>
                <w:sz w:val="24"/>
                <w:szCs w:val="24"/>
              </w:rPr>
              <w:t xml:space="preserve">мационных стендов в помещениях </w:t>
            </w:r>
            <w:r w:rsidRPr="00590E8E">
              <w:rPr>
                <w:sz w:val="24"/>
                <w:szCs w:val="24"/>
              </w:rPr>
              <w:t>ДОО о предоставляемых муниципальных услугах</w:t>
            </w:r>
          </w:p>
        </w:tc>
        <w:tc>
          <w:tcPr>
            <w:tcW w:w="1928" w:type="dxa"/>
          </w:tcPr>
          <w:p w:rsidR="00341709" w:rsidRPr="00590E8E" w:rsidRDefault="00341709" w:rsidP="00F55562">
            <w:pPr>
              <w:pStyle w:val="140"/>
              <w:shd w:val="clear" w:color="auto" w:fill="auto"/>
              <w:spacing w:line="240" w:lineRule="auto"/>
              <w:ind w:right="440"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217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</w:t>
            </w:r>
          </w:p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муниципальных услуг, информация о которых представлена на стендах </w:t>
            </w:r>
            <w:proofErr w:type="gramStart"/>
            <w:r w:rsidRPr="00590E8E">
              <w:rPr>
                <w:sz w:val="24"/>
                <w:szCs w:val="24"/>
              </w:rPr>
              <w:t>в</w:t>
            </w:r>
            <w:proofErr w:type="gramEnd"/>
          </w:p>
          <w:p w:rsidR="00341709" w:rsidRPr="00590E8E" w:rsidRDefault="0099591C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помещениях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41709"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341709" w:rsidRPr="00590E8E" w:rsidRDefault="00341709" w:rsidP="00931BA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99591C" w:rsidP="00A33C1A">
            <w:pPr>
              <w:pStyle w:val="140"/>
              <w:shd w:val="clear" w:color="auto" w:fill="auto"/>
              <w:spacing w:line="302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электронной почты </w:t>
            </w:r>
            <w:r w:rsidR="00341709"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341709" w:rsidRPr="00590E8E" w:rsidRDefault="00341709" w:rsidP="00A33C1A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A33C1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</w:t>
            </w:r>
          </w:p>
          <w:p w:rsidR="00341709" w:rsidRPr="00590E8E" w:rsidRDefault="00341709" w:rsidP="00A33C1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функциониру</w:t>
            </w:r>
            <w:r w:rsidR="0099591C">
              <w:rPr>
                <w:sz w:val="24"/>
                <w:szCs w:val="24"/>
              </w:rPr>
              <w:t xml:space="preserve">ющих адресов электронной почты </w:t>
            </w:r>
            <w:r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341709" w:rsidRPr="00590E8E" w:rsidRDefault="00341709" w:rsidP="00A33C1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341709" w:rsidRPr="00590E8E">
        <w:tc>
          <w:tcPr>
            <w:tcW w:w="9985" w:type="dxa"/>
            <w:gridSpan w:val="4"/>
            <w:vAlign w:val="center"/>
          </w:tcPr>
          <w:p w:rsidR="00341709" w:rsidRPr="00590E8E" w:rsidRDefault="00341709" w:rsidP="00931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6. Требования к организации учета мнения потребителей о качестве оказания (выполнения) муниципальной услуги (работы)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671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Учёт обращений граждан и организаций</w:t>
            </w:r>
          </w:p>
        </w:tc>
        <w:tc>
          <w:tcPr>
            <w:tcW w:w="1928" w:type="dxa"/>
          </w:tcPr>
          <w:p w:rsidR="00341709" w:rsidRPr="00590E8E" w:rsidRDefault="00341709" w:rsidP="00671AA3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341709" w:rsidRPr="00590E8E" w:rsidRDefault="00341709" w:rsidP="00671AA3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Доля обр</w:t>
            </w:r>
            <w:r w:rsidR="0099591C">
              <w:rPr>
                <w:sz w:val="24"/>
                <w:szCs w:val="24"/>
              </w:rPr>
              <w:t xml:space="preserve">ащений граждан и организаций в </w:t>
            </w:r>
            <w:r w:rsidRPr="00590E8E">
              <w:rPr>
                <w:sz w:val="24"/>
                <w:szCs w:val="24"/>
              </w:rPr>
              <w:t>ДОО, на которые был дан</w:t>
            </w:r>
          </w:p>
          <w:p w:rsidR="00341709" w:rsidRPr="00590E8E" w:rsidRDefault="00341709" w:rsidP="00671AA3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официальный ответ в установленные законодательством сроки</w:t>
            </w:r>
          </w:p>
        </w:tc>
        <w:tc>
          <w:tcPr>
            <w:tcW w:w="1985" w:type="dxa"/>
            <w:vAlign w:val="center"/>
          </w:tcPr>
          <w:p w:rsidR="00341709" w:rsidRPr="00590E8E" w:rsidRDefault="00341709" w:rsidP="00671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671AA3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Опросы потребителей муниципальных услуг</w:t>
            </w:r>
          </w:p>
        </w:tc>
        <w:tc>
          <w:tcPr>
            <w:tcW w:w="1928" w:type="dxa"/>
          </w:tcPr>
          <w:p w:rsidR="00341709" w:rsidRPr="00590E8E" w:rsidRDefault="00341709" w:rsidP="00A33C1A">
            <w:pPr>
              <w:pStyle w:val="14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>Не менее 75%</w:t>
            </w:r>
          </w:p>
        </w:tc>
        <w:tc>
          <w:tcPr>
            <w:tcW w:w="2217" w:type="dxa"/>
          </w:tcPr>
          <w:p w:rsidR="00341709" w:rsidRPr="00590E8E" w:rsidRDefault="00341709" w:rsidP="00A33C1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590E8E">
              <w:rPr>
                <w:sz w:val="24"/>
                <w:szCs w:val="24"/>
              </w:rPr>
              <w:t xml:space="preserve">Количество потребителей, участвующих в </w:t>
            </w:r>
            <w:r w:rsidR="0099591C">
              <w:rPr>
                <w:sz w:val="24"/>
                <w:szCs w:val="24"/>
              </w:rPr>
              <w:lastRenderedPageBreak/>
              <w:t xml:space="preserve">опросах </w:t>
            </w:r>
            <w:r w:rsidRPr="00590E8E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341709" w:rsidRPr="00590E8E" w:rsidRDefault="0099591C" w:rsidP="00A33C1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</w:t>
            </w:r>
            <w:r w:rsidR="00341709" w:rsidRPr="00590E8E">
              <w:rPr>
                <w:sz w:val="24"/>
                <w:szCs w:val="24"/>
              </w:rPr>
              <w:t>ДОО</w:t>
            </w:r>
          </w:p>
        </w:tc>
      </w:tr>
      <w:tr w:rsidR="00341709" w:rsidRPr="00590E8E">
        <w:tc>
          <w:tcPr>
            <w:tcW w:w="9985" w:type="dxa"/>
            <w:gridSpan w:val="4"/>
            <w:vAlign w:val="center"/>
          </w:tcPr>
          <w:p w:rsidR="00341709" w:rsidRPr="00590E8E" w:rsidRDefault="00341709" w:rsidP="00F55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Результативность (эффективность) предоставляемой услуги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A33C1A">
            <w:pPr>
              <w:jc w:val="both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Оценка удовлетворенности соответствия оказанной услуги стандарту качества по результатам изучения обращений граждан и опросов населения</w:t>
            </w:r>
          </w:p>
        </w:tc>
        <w:tc>
          <w:tcPr>
            <w:tcW w:w="1928" w:type="dxa"/>
          </w:tcPr>
          <w:p w:rsidR="00341709" w:rsidRPr="00590E8E" w:rsidRDefault="00341709" w:rsidP="0067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  <w:vAlign w:val="center"/>
          </w:tcPr>
          <w:p w:rsidR="00341709" w:rsidRPr="00590E8E" w:rsidRDefault="00341709" w:rsidP="00F55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Доля потребителей муниципальных услуг, удовлетворенных качеством предоставления муниципальной услуги</w:t>
            </w:r>
          </w:p>
        </w:tc>
        <w:tc>
          <w:tcPr>
            <w:tcW w:w="1985" w:type="dxa"/>
            <w:vAlign w:val="center"/>
          </w:tcPr>
          <w:p w:rsidR="00341709" w:rsidRPr="00590E8E" w:rsidRDefault="00341709" w:rsidP="00F5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Отчет по проведенному опросу потребителей муниципальных услуг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A33C1A">
            <w:pPr>
              <w:jc w:val="both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Количество обоснованных жалоб, зарегистрированных в журнале регистрации жалоб и обращений граждан</w:t>
            </w:r>
          </w:p>
        </w:tc>
        <w:tc>
          <w:tcPr>
            <w:tcW w:w="1928" w:type="dxa"/>
          </w:tcPr>
          <w:p w:rsidR="00341709" w:rsidRPr="00590E8E" w:rsidRDefault="00341709" w:rsidP="0067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7" w:type="dxa"/>
            <w:vAlign w:val="center"/>
          </w:tcPr>
          <w:p w:rsidR="00341709" w:rsidRPr="00590E8E" w:rsidRDefault="00341709" w:rsidP="004003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  <w:vAlign w:val="center"/>
          </w:tcPr>
          <w:p w:rsidR="00341709" w:rsidRPr="00590E8E" w:rsidRDefault="00341709" w:rsidP="004003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Анализ зарегистрированных в журнале регистрации жалоб и обращений граждан</w:t>
            </w:r>
          </w:p>
        </w:tc>
      </w:tr>
      <w:tr w:rsidR="00341709" w:rsidRPr="00590E8E">
        <w:tc>
          <w:tcPr>
            <w:tcW w:w="3855" w:type="dxa"/>
          </w:tcPr>
          <w:p w:rsidR="00341709" w:rsidRPr="00590E8E" w:rsidRDefault="00341709" w:rsidP="00A33C1A">
            <w:pPr>
              <w:jc w:val="both"/>
              <w:rPr>
                <w:rFonts w:ascii="Times New Roman" w:hAnsi="Times New Roman" w:cs="Times New Roman"/>
              </w:rPr>
            </w:pPr>
            <w:r w:rsidRPr="00590E8E">
              <w:rPr>
                <w:rFonts w:ascii="Times New Roman" w:hAnsi="Times New Roman" w:cs="Times New Roman"/>
              </w:rPr>
              <w:t>Ведение учета проверок качества оказания услуги, наличие книги (журнала) регистрации жалоб и отзывов на качество услуги.</w:t>
            </w:r>
          </w:p>
        </w:tc>
        <w:tc>
          <w:tcPr>
            <w:tcW w:w="1928" w:type="dxa"/>
          </w:tcPr>
          <w:p w:rsidR="00341709" w:rsidRPr="00590E8E" w:rsidRDefault="00341709" w:rsidP="0067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17" w:type="dxa"/>
            <w:vAlign w:val="center"/>
          </w:tcPr>
          <w:p w:rsidR="00341709" w:rsidRPr="00590E8E" w:rsidRDefault="00341709" w:rsidP="0067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1709" w:rsidRPr="00590E8E" w:rsidRDefault="00341709" w:rsidP="004003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E">
              <w:rPr>
                <w:rFonts w:ascii="Times New Roman" w:hAnsi="Times New Roman" w:cs="Times New Roman"/>
                <w:sz w:val="24"/>
                <w:szCs w:val="24"/>
              </w:rPr>
              <w:t>Наличие книги (журнала) регистрации жалоб и отзывов на качество услуги</w:t>
            </w:r>
          </w:p>
        </w:tc>
      </w:tr>
    </w:tbl>
    <w:p w:rsidR="00341709" w:rsidRPr="00590E8E" w:rsidRDefault="00341709" w:rsidP="00475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709" w:rsidRPr="00590E8E" w:rsidRDefault="00341709" w:rsidP="00475CA0">
      <w:pPr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341709" w:rsidRPr="00590E8E" w:rsidRDefault="00341709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sectPr w:rsidR="00341709" w:rsidRPr="00590E8E" w:rsidSect="00623A2F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E0" w:rsidRDefault="006340E0" w:rsidP="00413402">
      <w:r>
        <w:separator/>
      </w:r>
    </w:p>
  </w:endnote>
  <w:endnote w:type="continuationSeparator" w:id="0">
    <w:p w:rsidR="006340E0" w:rsidRDefault="006340E0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E0" w:rsidRDefault="006340E0"/>
  </w:footnote>
  <w:footnote w:type="continuationSeparator" w:id="0">
    <w:p w:rsidR="006340E0" w:rsidRDefault="006340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39"/>
    <w:multiLevelType w:val="multilevel"/>
    <w:tmpl w:val="BA1E842A"/>
    <w:lvl w:ilvl="0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5E1EB3"/>
    <w:multiLevelType w:val="hybridMultilevel"/>
    <w:tmpl w:val="0606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2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3F6002"/>
    <w:multiLevelType w:val="hybridMultilevel"/>
    <w:tmpl w:val="FB48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9C4895"/>
    <w:multiLevelType w:val="multilevel"/>
    <w:tmpl w:val="77626C56"/>
    <w:lvl w:ilvl="0">
      <w:start w:val="3"/>
      <w:numFmt w:val="decimal"/>
      <w:lvlText w:val="9.%1."/>
      <w:lvlJc w:val="left"/>
      <w:pPr>
        <w:ind w:left="568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568"/>
      </w:pPr>
    </w:lvl>
    <w:lvl w:ilvl="2">
      <w:numFmt w:val="decimal"/>
      <w:lvlText w:val=""/>
      <w:lvlJc w:val="left"/>
      <w:pPr>
        <w:ind w:left="568"/>
      </w:pPr>
    </w:lvl>
    <w:lvl w:ilvl="3">
      <w:numFmt w:val="decimal"/>
      <w:lvlText w:val=""/>
      <w:lvlJc w:val="left"/>
      <w:pPr>
        <w:ind w:left="568"/>
      </w:pPr>
    </w:lvl>
    <w:lvl w:ilvl="4">
      <w:numFmt w:val="decimal"/>
      <w:lvlText w:val=""/>
      <w:lvlJc w:val="left"/>
      <w:pPr>
        <w:ind w:left="568"/>
      </w:pPr>
    </w:lvl>
    <w:lvl w:ilvl="5">
      <w:numFmt w:val="decimal"/>
      <w:lvlText w:val=""/>
      <w:lvlJc w:val="left"/>
      <w:pPr>
        <w:ind w:left="568"/>
      </w:pPr>
    </w:lvl>
    <w:lvl w:ilvl="6">
      <w:numFmt w:val="decimal"/>
      <w:lvlText w:val=""/>
      <w:lvlJc w:val="left"/>
      <w:pPr>
        <w:ind w:left="568"/>
      </w:pPr>
    </w:lvl>
    <w:lvl w:ilvl="7">
      <w:numFmt w:val="decimal"/>
      <w:lvlText w:val=""/>
      <w:lvlJc w:val="left"/>
      <w:pPr>
        <w:ind w:left="568"/>
      </w:pPr>
    </w:lvl>
    <w:lvl w:ilvl="8">
      <w:numFmt w:val="decimal"/>
      <w:lvlText w:val=""/>
      <w:lvlJc w:val="left"/>
      <w:pPr>
        <w:ind w:left="568"/>
      </w:pPr>
    </w:lvl>
  </w:abstractNum>
  <w:abstractNum w:abstractNumId="17">
    <w:nsid w:val="4D82298C"/>
    <w:multiLevelType w:val="multilevel"/>
    <w:tmpl w:val="262019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3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0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0B7E9E"/>
    <w:multiLevelType w:val="multilevel"/>
    <w:tmpl w:val="95DA76D8"/>
    <w:lvl w:ilvl="0">
      <w:start w:val="1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40621B"/>
    <w:multiLevelType w:val="hybridMultilevel"/>
    <w:tmpl w:val="D384FBE2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5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33"/>
  </w:num>
  <w:num w:numId="5">
    <w:abstractNumId w:val="5"/>
  </w:num>
  <w:num w:numId="6">
    <w:abstractNumId w:val="14"/>
  </w:num>
  <w:num w:numId="7">
    <w:abstractNumId w:val="24"/>
  </w:num>
  <w:num w:numId="8">
    <w:abstractNumId w:val="32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0"/>
  </w:num>
  <w:num w:numId="14">
    <w:abstractNumId w:val="26"/>
  </w:num>
  <w:num w:numId="15">
    <w:abstractNumId w:val="35"/>
  </w:num>
  <w:num w:numId="16">
    <w:abstractNumId w:val="27"/>
  </w:num>
  <w:num w:numId="17">
    <w:abstractNumId w:val="28"/>
  </w:num>
  <w:num w:numId="18">
    <w:abstractNumId w:val="19"/>
  </w:num>
  <w:num w:numId="19">
    <w:abstractNumId w:val="29"/>
  </w:num>
  <w:num w:numId="20">
    <w:abstractNumId w:val="18"/>
  </w:num>
  <w:num w:numId="21">
    <w:abstractNumId w:val="8"/>
  </w:num>
  <w:num w:numId="22">
    <w:abstractNumId w:val="22"/>
  </w:num>
  <w:num w:numId="23">
    <w:abstractNumId w:val="4"/>
  </w:num>
  <w:num w:numId="24">
    <w:abstractNumId w:val="21"/>
  </w:num>
  <w:num w:numId="25">
    <w:abstractNumId w:val="12"/>
  </w:num>
  <w:num w:numId="26">
    <w:abstractNumId w:val="25"/>
  </w:num>
  <w:num w:numId="27">
    <w:abstractNumId w:val="11"/>
  </w:num>
  <w:num w:numId="28">
    <w:abstractNumId w:val="6"/>
  </w:num>
  <w:num w:numId="29">
    <w:abstractNumId w:val="20"/>
  </w:num>
  <w:num w:numId="30">
    <w:abstractNumId w:val="7"/>
  </w:num>
  <w:num w:numId="3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3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204D8"/>
    <w:rsid w:val="0004366E"/>
    <w:rsid w:val="00061ACA"/>
    <w:rsid w:val="00080705"/>
    <w:rsid w:val="00083BD2"/>
    <w:rsid w:val="00092835"/>
    <w:rsid w:val="00094C5C"/>
    <w:rsid w:val="000951A8"/>
    <w:rsid w:val="000A619E"/>
    <w:rsid w:val="000C2AA3"/>
    <w:rsid w:val="000C7564"/>
    <w:rsid w:val="000D2347"/>
    <w:rsid w:val="000E1B1B"/>
    <w:rsid w:val="000F5312"/>
    <w:rsid w:val="00100D77"/>
    <w:rsid w:val="00112120"/>
    <w:rsid w:val="001132EC"/>
    <w:rsid w:val="00122798"/>
    <w:rsid w:val="001314BC"/>
    <w:rsid w:val="00131795"/>
    <w:rsid w:val="00145227"/>
    <w:rsid w:val="0015037E"/>
    <w:rsid w:val="00152503"/>
    <w:rsid w:val="00152DAB"/>
    <w:rsid w:val="00162DFC"/>
    <w:rsid w:val="001812ED"/>
    <w:rsid w:val="001814D1"/>
    <w:rsid w:val="00187336"/>
    <w:rsid w:val="001A6F67"/>
    <w:rsid w:val="001A7DDF"/>
    <w:rsid w:val="001B079E"/>
    <w:rsid w:val="001B42D1"/>
    <w:rsid w:val="001E0080"/>
    <w:rsid w:val="001E2D47"/>
    <w:rsid w:val="001E356D"/>
    <w:rsid w:val="001E6B05"/>
    <w:rsid w:val="001F14A5"/>
    <w:rsid w:val="002011F0"/>
    <w:rsid w:val="0020120E"/>
    <w:rsid w:val="00202B8A"/>
    <w:rsid w:val="00215597"/>
    <w:rsid w:val="00221446"/>
    <w:rsid w:val="00226A2B"/>
    <w:rsid w:val="00242F4C"/>
    <w:rsid w:val="002B34ED"/>
    <w:rsid w:val="002B734D"/>
    <w:rsid w:val="002D2F52"/>
    <w:rsid w:val="002D7160"/>
    <w:rsid w:val="002E04E9"/>
    <w:rsid w:val="002F41B9"/>
    <w:rsid w:val="002F44A0"/>
    <w:rsid w:val="003263F9"/>
    <w:rsid w:val="00341709"/>
    <w:rsid w:val="00354082"/>
    <w:rsid w:val="0038144D"/>
    <w:rsid w:val="0038443F"/>
    <w:rsid w:val="003D22D5"/>
    <w:rsid w:val="003D5490"/>
    <w:rsid w:val="003E6B51"/>
    <w:rsid w:val="003E7788"/>
    <w:rsid w:val="003F46AB"/>
    <w:rsid w:val="004003EC"/>
    <w:rsid w:val="00403B28"/>
    <w:rsid w:val="00412D90"/>
    <w:rsid w:val="00413402"/>
    <w:rsid w:val="00427FDE"/>
    <w:rsid w:val="004328A9"/>
    <w:rsid w:val="00440763"/>
    <w:rsid w:val="004433FD"/>
    <w:rsid w:val="00445046"/>
    <w:rsid w:val="00457118"/>
    <w:rsid w:val="00475CA0"/>
    <w:rsid w:val="0049165F"/>
    <w:rsid w:val="004A25E0"/>
    <w:rsid w:val="004A2940"/>
    <w:rsid w:val="004A6382"/>
    <w:rsid w:val="004C4A4D"/>
    <w:rsid w:val="004D2D22"/>
    <w:rsid w:val="00501439"/>
    <w:rsid w:val="005032F4"/>
    <w:rsid w:val="00503CA3"/>
    <w:rsid w:val="00507F39"/>
    <w:rsid w:val="0051076C"/>
    <w:rsid w:val="0052278D"/>
    <w:rsid w:val="00530641"/>
    <w:rsid w:val="0053275B"/>
    <w:rsid w:val="0053348A"/>
    <w:rsid w:val="00535BDB"/>
    <w:rsid w:val="00543C3B"/>
    <w:rsid w:val="00590E8E"/>
    <w:rsid w:val="00597538"/>
    <w:rsid w:val="005A2CC4"/>
    <w:rsid w:val="005A3ADE"/>
    <w:rsid w:val="005A7FB4"/>
    <w:rsid w:val="005E0DB1"/>
    <w:rsid w:val="005E22B0"/>
    <w:rsid w:val="005E2FF3"/>
    <w:rsid w:val="006101FA"/>
    <w:rsid w:val="006131BF"/>
    <w:rsid w:val="00623A2F"/>
    <w:rsid w:val="00626ED4"/>
    <w:rsid w:val="006340E0"/>
    <w:rsid w:val="00641495"/>
    <w:rsid w:val="00671AA3"/>
    <w:rsid w:val="00683F75"/>
    <w:rsid w:val="006849BE"/>
    <w:rsid w:val="00690F85"/>
    <w:rsid w:val="006A65EE"/>
    <w:rsid w:val="006B2794"/>
    <w:rsid w:val="006C3E13"/>
    <w:rsid w:val="006D0D2E"/>
    <w:rsid w:val="006D14F7"/>
    <w:rsid w:val="00721538"/>
    <w:rsid w:val="00722189"/>
    <w:rsid w:val="00723451"/>
    <w:rsid w:val="0073590F"/>
    <w:rsid w:val="00743ACF"/>
    <w:rsid w:val="007823CF"/>
    <w:rsid w:val="0078491E"/>
    <w:rsid w:val="007A2824"/>
    <w:rsid w:val="007A7B7D"/>
    <w:rsid w:val="007C29A0"/>
    <w:rsid w:val="007C4B56"/>
    <w:rsid w:val="007C7230"/>
    <w:rsid w:val="007D05C8"/>
    <w:rsid w:val="007E07C5"/>
    <w:rsid w:val="007E5381"/>
    <w:rsid w:val="00810853"/>
    <w:rsid w:val="008201B3"/>
    <w:rsid w:val="00830B93"/>
    <w:rsid w:val="00836ABF"/>
    <w:rsid w:val="0085755C"/>
    <w:rsid w:val="008A47FF"/>
    <w:rsid w:val="008B484E"/>
    <w:rsid w:val="008B7E16"/>
    <w:rsid w:val="008C007C"/>
    <w:rsid w:val="008C172B"/>
    <w:rsid w:val="008D185F"/>
    <w:rsid w:val="008D7F89"/>
    <w:rsid w:val="00900284"/>
    <w:rsid w:val="00931215"/>
    <w:rsid w:val="00931BAA"/>
    <w:rsid w:val="00932C9D"/>
    <w:rsid w:val="00953052"/>
    <w:rsid w:val="009565ED"/>
    <w:rsid w:val="00963004"/>
    <w:rsid w:val="00964F93"/>
    <w:rsid w:val="009816AE"/>
    <w:rsid w:val="00992189"/>
    <w:rsid w:val="009925BD"/>
    <w:rsid w:val="0099591C"/>
    <w:rsid w:val="00997929"/>
    <w:rsid w:val="009A1658"/>
    <w:rsid w:val="009A4150"/>
    <w:rsid w:val="009A5C86"/>
    <w:rsid w:val="009B25F9"/>
    <w:rsid w:val="009C2388"/>
    <w:rsid w:val="009C7E5D"/>
    <w:rsid w:val="009E2001"/>
    <w:rsid w:val="00A006B5"/>
    <w:rsid w:val="00A01439"/>
    <w:rsid w:val="00A02710"/>
    <w:rsid w:val="00A107ED"/>
    <w:rsid w:val="00A13A00"/>
    <w:rsid w:val="00A30DC3"/>
    <w:rsid w:val="00A33C1A"/>
    <w:rsid w:val="00A50B00"/>
    <w:rsid w:val="00A525AE"/>
    <w:rsid w:val="00A64CDA"/>
    <w:rsid w:val="00A71F55"/>
    <w:rsid w:val="00A73F66"/>
    <w:rsid w:val="00A74926"/>
    <w:rsid w:val="00A74F33"/>
    <w:rsid w:val="00A754E1"/>
    <w:rsid w:val="00AA0AC0"/>
    <w:rsid w:val="00AA66E8"/>
    <w:rsid w:val="00AB1E17"/>
    <w:rsid w:val="00AB3E3D"/>
    <w:rsid w:val="00AC15E5"/>
    <w:rsid w:val="00AD69AB"/>
    <w:rsid w:val="00AD6F50"/>
    <w:rsid w:val="00AE067D"/>
    <w:rsid w:val="00B04AEE"/>
    <w:rsid w:val="00B06695"/>
    <w:rsid w:val="00B073C8"/>
    <w:rsid w:val="00B15660"/>
    <w:rsid w:val="00B31584"/>
    <w:rsid w:val="00B33A15"/>
    <w:rsid w:val="00B35A8A"/>
    <w:rsid w:val="00B57FB1"/>
    <w:rsid w:val="00B6075B"/>
    <w:rsid w:val="00B61A84"/>
    <w:rsid w:val="00B94152"/>
    <w:rsid w:val="00BA3E86"/>
    <w:rsid w:val="00BB229C"/>
    <w:rsid w:val="00BB2696"/>
    <w:rsid w:val="00BC2A6B"/>
    <w:rsid w:val="00BD2FD0"/>
    <w:rsid w:val="00BD37D6"/>
    <w:rsid w:val="00BF7ABD"/>
    <w:rsid w:val="00C01E39"/>
    <w:rsid w:val="00C2772C"/>
    <w:rsid w:val="00C338C4"/>
    <w:rsid w:val="00C731AE"/>
    <w:rsid w:val="00C73515"/>
    <w:rsid w:val="00C73FF7"/>
    <w:rsid w:val="00C77AE5"/>
    <w:rsid w:val="00C81147"/>
    <w:rsid w:val="00C81257"/>
    <w:rsid w:val="00CB3D3E"/>
    <w:rsid w:val="00CE737C"/>
    <w:rsid w:val="00D137F5"/>
    <w:rsid w:val="00D158D6"/>
    <w:rsid w:val="00D446A1"/>
    <w:rsid w:val="00DB6D5D"/>
    <w:rsid w:val="00DD67C5"/>
    <w:rsid w:val="00DF3565"/>
    <w:rsid w:val="00DF3631"/>
    <w:rsid w:val="00E123AD"/>
    <w:rsid w:val="00E143D2"/>
    <w:rsid w:val="00E14490"/>
    <w:rsid w:val="00E31EA9"/>
    <w:rsid w:val="00E3742A"/>
    <w:rsid w:val="00E55716"/>
    <w:rsid w:val="00E61957"/>
    <w:rsid w:val="00E729AF"/>
    <w:rsid w:val="00E9650C"/>
    <w:rsid w:val="00EB579C"/>
    <w:rsid w:val="00ED1B9F"/>
    <w:rsid w:val="00F06506"/>
    <w:rsid w:val="00F33325"/>
    <w:rsid w:val="00F506B0"/>
    <w:rsid w:val="00F55562"/>
    <w:rsid w:val="00F77B99"/>
    <w:rsid w:val="00F81B77"/>
    <w:rsid w:val="00F90357"/>
    <w:rsid w:val="00F927F1"/>
    <w:rsid w:val="00FB45FB"/>
    <w:rsid w:val="00FB6307"/>
    <w:rsid w:val="00FB6B09"/>
    <w:rsid w:val="00FD6C1A"/>
    <w:rsid w:val="00FE7AD8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F9035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357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413402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623A2F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931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90357"/>
  </w:style>
  <w:style w:type="paragraph" w:customStyle="1" w:styleId="ConsPlusTitle">
    <w:name w:val="ConsPlusTitle"/>
    <w:uiPriority w:val="99"/>
    <w:rsid w:val="00475CA0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character" w:customStyle="1" w:styleId="6">
    <w:name w:val="Основной текст (6)_"/>
    <w:basedOn w:val="a0"/>
    <w:link w:val="60"/>
    <w:uiPriority w:val="99"/>
    <w:locked/>
    <w:rsid w:val="00475CA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5CA0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DB6D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6D5D"/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B6D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B6D5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F9035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357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413402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623A2F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931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90357"/>
  </w:style>
  <w:style w:type="paragraph" w:customStyle="1" w:styleId="ConsPlusTitle">
    <w:name w:val="ConsPlusTitle"/>
    <w:uiPriority w:val="99"/>
    <w:rsid w:val="00475CA0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character" w:customStyle="1" w:styleId="6">
    <w:name w:val="Основной текст (6)_"/>
    <w:basedOn w:val="a0"/>
    <w:link w:val="60"/>
    <w:uiPriority w:val="99"/>
    <w:locked/>
    <w:rsid w:val="00475CA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5CA0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DB6D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6D5D"/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B6D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B6D5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310E-ECEA-402F-96C0-091814A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4443</Words>
  <Characters>33931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12</cp:revision>
  <cp:lastPrinted>2016-06-15T13:28:00Z</cp:lastPrinted>
  <dcterms:created xsi:type="dcterms:W3CDTF">2017-03-25T13:01:00Z</dcterms:created>
  <dcterms:modified xsi:type="dcterms:W3CDTF">2017-03-26T11:36:00Z</dcterms:modified>
</cp:coreProperties>
</file>