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7B" w:rsidRPr="00BF4D86" w:rsidRDefault="0086487B" w:rsidP="0086487B">
      <w:pPr>
        <w:jc w:val="right"/>
        <w:rPr>
          <w:rFonts w:ascii="Times New Roman" w:hAnsi="Times New Roman" w:cs="Times New Roman"/>
          <w:color w:val="auto"/>
        </w:rPr>
      </w:pPr>
      <w:bookmarkStart w:id="0" w:name="_GoBack"/>
      <w:r w:rsidRPr="00BF4D86">
        <w:rPr>
          <w:rFonts w:ascii="Times New Roman" w:hAnsi="Times New Roman" w:cs="Times New Roman"/>
          <w:color w:val="auto"/>
        </w:rPr>
        <w:t xml:space="preserve">Приложение </w:t>
      </w:r>
      <w:r w:rsidR="00EE2540">
        <w:rPr>
          <w:rFonts w:ascii="Times New Roman" w:hAnsi="Times New Roman" w:cs="Times New Roman"/>
          <w:color w:val="auto"/>
        </w:rPr>
        <w:t xml:space="preserve"> </w:t>
      </w:r>
      <w:bookmarkEnd w:id="0"/>
      <w:r w:rsidR="00EE2540">
        <w:rPr>
          <w:rFonts w:ascii="Times New Roman" w:hAnsi="Times New Roman" w:cs="Times New Roman"/>
          <w:color w:val="auto"/>
        </w:rPr>
        <w:t>2</w:t>
      </w:r>
    </w:p>
    <w:p w:rsidR="0086487B" w:rsidRPr="00BF4D86" w:rsidRDefault="0086487B" w:rsidP="0086487B">
      <w:pPr>
        <w:jc w:val="right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 xml:space="preserve">  к приказу Комитета по образованию</w:t>
      </w:r>
    </w:p>
    <w:p w:rsidR="0086487B" w:rsidRPr="00BF4D86" w:rsidRDefault="0086487B" w:rsidP="0086487B">
      <w:pPr>
        <w:jc w:val="right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Pr="00BF4D86">
        <w:rPr>
          <w:rFonts w:ascii="Times New Roman" w:hAnsi="Times New Roman" w:cs="Times New Roman"/>
          <w:color w:val="auto"/>
        </w:rPr>
        <w:t>Зиминского</w:t>
      </w:r>
      <w:proofErr w:type="spellEnd"/>
      <w:r w:rsidRPr="00BF4D86">
        <w:rPr>
          <w:rFonts w:ascii="Times New Roman" w:hAnsi="Times New Roman" w:cs="Times New Roman"/>
          <w:color w:val="auto"/>
        </w:rPr>
        <w:t xml:space="preserve"> района</w:t>
      </w:r>
    </w:p>
    <w:p w:rsidR="00130197" w:rsidRPr="00CB077E" w:rsidRDefault="00130197" w:rsidP="00130197">
      <w:pPr>
        <w:jc w:val="right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от «16» декабря 2015 г. № 133/1</w:t>
      </w:r>
    </w:p>
    <w:p w:rsidR="007C7376" w:rsidRPr="00BF4D86" w:rsidRDefault="007C7376" w:rsidP="00FD6C1A">
      <w:pPr>
        <w:jc w:val="right"/>
        <w:rPr>
          <w:rFonts w:ascii="Times New Roman" w:hAnsi="Times New Roman" w:cs="Times New Roman"/>
          <w:color w:val="auto"/>
        </w:rPr>
      </w:pPr>
    </w:p>
    <w:p w:rsidR="007C7376" w:rsidRPr="00BF4D86" w:rsidRDefault="007C7376" w:rsidP="00FD6C1A">
      <w:pPr>
        <w:jc w:val="center"/>
        <w:rPr>
          <w:rFonts w:ascii="Times New Roman" w:hAnsi="Times New Roman" w:cs="Times New Roman"/>
          <w:color w:val="auto"/>
        </w:rPr>
      </w:pPr>
    </w:p>
    <w:p w:rsidR="007C7376" w:rsidRPr="00BF4D86" w:rsidRDefault="007C7376" w:rsidP="00FD6C1A">
      <w:pPr>
        <w:jc w:val="center"/>
        <w:rPr>
          <w:rFonts w:ascii="Times New Roman" w:hAnsi="Times New Roman" w:cs="Times New Roman"/>
          <w:color w:val="auto"/>
        </w:rPr>
      </w:pPr>
    </w:p>
    <w:p w:rsidR="007C7376" w:rsidRPr="00BF4D86" w:rsidRDefault="007C7376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F4D86">
        <w:rPr>
          <w:rFonts w:ascii="Times New Roman" w:hAnsi="Times New Roman" w:cs="Times New Roman"/>
          <w:b/>
          <w:bCs/>
          <w:color w:val="auto"/>
        </w:rPr>
        <w:t xml:space="preserve">Стандарт качества муниципальной услуги </w:t>
      </w:r>
    </w:p>
    <w:p w:rsidR="007C7376" w:rsidRPr="00BF4D86" w:rsidRDefault="007C7376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C7376" w:rsidRPr="00BF4D86" w:rsidRDefault="007C7376" w:rsidP="00CF7F5E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F4D86">
        <w:rPr>
          <w:rFonts w:ascii="Times New Roman" w:hAnsi="Times New Roman" w:cs="Times New Roman"/>
          <w:b/>
          <w:bCs/>
          <w:color w:val="auto"/>
        </w:rPr>
        <w:t>«Присмотр и уход»</w:t>
      </w:r>
    </w:p>
    <w:p w:rsidR="007C7376" w:rsidRPr="00BF4D86" w:rsidRDefault="007C7376" w:rsidP="009A5C86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5"/>
      </w:tblGrid>
      <w:tr w:rsidR="007C7376" w:rsidRPr="00BF4D86">
        <w:tc>
          <w:tcPr>
            <w:tcW w:w="10275" w:type="dxa"/>
          </w:tcPr>
          <w:p w:rsidR="007C7376" w:rsidRPr="00BF4D86" w:rsidRDefault="007C7376" w:rsidP="00DD283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4D8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</w:t>
            </w:r>
            <w:r w:rsidRPr="00BF4D86">
              <w:rPr>
                <w:rFonts w:ascii="Times New Roman" w:hAnsi="Times New Roman" w:cs="Times New Roman"/>
                <w:color w:val="auto"/>
              </w:rPr>
              <w:t>1.</w:t>
            </w:r>
            <w:r w:rsidRPr="00BF4D8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Разработчик Стандарта качества оказания (выполнения) муниципальной услуги (работы): </w:t>
            </w:r>
            <w:r w:rsidR="00546EC0" w:rsidRPr="00BF4D86">
              <w:rPr>
                <w:rFonts w:ascii="Times New Roman" w:hAnsi="Times New Roman" w:cs="Times New Roman"/>
                <w:color w:val="auto"/>
              </w:rPr>
              <w:t xml:space="preserve">Комитет по образованию администрации </w:t>
            </w:r>
            <w:proofErr w:type="spellStart"/>
            <w:r w:rsidR="00546EC0" w:rsidRPr="00BF4D86">
              <w:rPr>
                <w:rFonts w:ascii="Times New Roman" w:hAnsi="Times New Roman" w:cs="Times New Roman"/>
                <w:color w:val="auto"/>
              </w:rPr>
              <w:t>Зиминского</w:t>
            </w:r>
            <w:proofErr w:type="spellEnd"/>
            <w:r w:rsidR="00546EC0" w:rsidRPr="00BF4D86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</w:tr>
      <w:tr w:rsidR="007C7376" w:rsidRPr="00BF4D86">
        <w:trPr>
          <w:trHeight w:val="874"/>
        </w:trPr>
        <w:tc>
          <w:tcPr>
            <w:tcW w:w="10275" w:type="dxa"/>
          </w:tcPr>
          <w:p w:rsidR="007C7376" w:rsidRPr="00BF4D86" w:rsidRDefault="007C7376" w:rsidP="00DD2831">
            <w:pPr>
              <w:pStyle w:val="4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4D86">
              <w:rPr>
                <w:color w:val="auto"/>
                <w:sz w:val="24"/>
                <w:szCs w:val="24"/>
              </w:rPr>
              <w:t>(наименование разработчика Стандарта)</w:t>
            </w:r>
          </w:p>
          <w:p w:rsidR="007C7376" w:rsidRPr="00BF4D86" w:rsidRDefault="007C7376" w:rsidP="00DD28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F4D86">
              <w:rPr>
                <w:rFonts w:ascii="Times New Roman" w:hAnsi="Times New Roman" w:cs="Times New Roman"/>
                <w:color w:val="auto"/>
              </w:rPr>
              <w:t xml:space="preserve">        2.</w:t>
            </w:r>
            <w:r w:rsidRPr="00BF4D8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Наименование муниципальной услуги: </w:t>
            </w:r>
            <w:r w:rsidRPr="00BF4D86">
              <w:rPr>
                <w:rFonts w:ascii="Times New Roman" w:hAnsi="Times New Roman" w:cs="Times New Roman"/>
                <w:color w:val="auto"/>
              </w:rPr>
              <w:t>«Присмотр и уход» (за исключением льготных категорий)</w:t>
            </w:r>
          </w:p>
        </w:tc>
      </w:tr>
      <w:tr w:rsidR="007C7376" w:rsidRPr="00BF4D86">
        <w:tc>
          <w:tcPr>
            <w:tcW w:w="10275" w:type="dxa"/>
          </w:tcPr>
          <w:p w:rsidR="007C7376" w:rsidRPr="00BF4D86" w:rsidRDefault="007C7376" w:rsidP="00DD2831">
            <w:pPr>
              <w:pStyle w:val="40"/>
              <w:shd w:val="clear" w:color="auto" w:fill="auto"/>
              <w:tabs>
                <w:tab w:val="left" w:leader="underscore" w:pos="9890"/>
              </w:tabs>
              <w:spacing w:after="0" w:line="240" w:lineRule="auto"/>
              <w:jc w:val="center"/>
              <w:rPr>
                <w:rFonts w:cs="Courier New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7C7376" w:rsidRPr="00BF4D86" w:rsidRDefault="007C7376" w:rsidP="00AD6F50">
      <w:pPr>
        <w:pStyle w:val="40"/>
        <w:shd w:val="clear" w:color="auto" w:fill="auto"/>
        <w:tabs>
          <w:tab w:val="left" w:pos="426"/>
        </w:tabs>
        <w:spacing w:after="0" w:line="240" w:lineRule="auto"/>
        <w:ind w:left="40" w:right="40"/>
        <w:jc w:val="both"/>
        <w:rPr>
          <w:rFonts w:cs="Courier New"/>
          <w:b/>
          <w:bCs/>
          <w:color w:val="auto"/>
          <w:sz w:val="24"/>
          <w:szCs w:val="24"/>
        </w:rPr>
      </w:pPr>
      <w:r w:rsidRPr="00BF4D86">
        <w:rPr>
          <w:rFonts w:cs="Courier New"/>
          <w:b/>
          <w:bCs/>
          <w:color w:val="auto"/>
          <w:sz w:val="24"/>
          <w:szCs w:val="24"/>
        </w:rPr>
        <w:tab/>
      </w:r>
      <w:r w:rsidRPr="00BF4D86">
        <w:rPr>
          <w:b/>
          <w:bCs/>
          <w:color w:val="auto"/>
          <w:sz w:val="24"/>
          <w:szCs w:val="24"/>
        </w:rPr>
        <w:t xml:space="preserve"> </w:t>
      </w:r>
      <w:r w:rsidRPr="00BF4D86">
        <w:rPr>
          <w:color w:val="auto"/>
          <w:sz w:val="24"/>
          <w:szCs w:val="24"/>
        </w:rPr>
        <w:t>3.</w:t>
      </w:r>
      <w:r w:rsidRPr="00BF4D86">
        <w:rPr>
          <w:b/>
          <w:bCs/>
          <w:color w:val="auto"/>
          <w:sz w:val="24"/>
          <w:szCs w:val="24"/>
        </w:rPr>
        <w:t xml:space="preserve"> Цель муниципальной услуги (работы): </w:t>
      </w:r>
    </w:p>
    <w:p w:rsidR="007C7376" w:rsidRPr="00BF4D86" w:rsidRDefault="007C7376" w:rsidP="00140CC8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376" w:rsidRPr="00BF4D86" w:rsidRDefault="007C7376" w:rsidP="00140CC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F4D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 комплекса мер по организации питания и хозяйственно-бытового обслуживания детей, обеспечению соблюдения ими личной гигиены и режима дня в дошкольных образовательных организациях </w:t>
      </w:r>
      <w:proofErr w:type="spellStart"/>
      <w:r w:rsidR="00546EC0" w:rsidRPr="00BF4D86">
        <w:rPr>
          <w:rFonts w:ascii="Times New Roman" w:hAnsi="Times New Roman" w:cs="Times New Roman"/>
          <w:b w:val="0"/>
          <w:bCs w:val="0"/>
          <w:sz w:val="24"/>
          <w:szCs w:val="24"/>
        </w:rPr>
        <w:t>Зиминского</w:t>
      </w:r>
      <w:proofErr w:type="spellEnd"/>
      <w:r w:rsidR="00546EC0" w:rsidRPr="00BF4D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  <w:r w:rsidRPr="00BF4D86">
        <w:rPr>
          <w:rFonts w:ascii="Times New Roman" w:hAnsi="Times New Roman" w:cs="Times New Roman"/>
          <w:b w:val="0"/>
          <w:bCs w:val="0"/>
          <w:sz w:val="24"/>
          <w:szCs w:val="24"/>
        </w:rPr>
        <w:t>, имеющих лицензию на осуществление образовательной деятельности по реализации образовательных программ дошкольного образования и (или) заключение органа государственного пожарного надзора, заключение территориального отдела управления Федеральной службы по надзору в сфере защиты прав потребителей и благополучия человека.</w:t>
      </w:r>
      <w:proofErr w:type="gramEnd"/>
    </w:p>
    <w:p w:rsidR="007C7376" w:rsidRPr="00BF4D86" w:rsidRDefault="007C7376" w:rsidP="00140CC8">
      <w:pPr>
        <w:pStyle w:val="140"/>
        <w:shd w:val="clear" w:color="auto" w:fill="auto"/>
        <w:ind w:left="20" w:right="20" w:firstLine="688"/>
        <w:rPr>
          <w:rFonts w:cs="Courier New"/>
          <w:sz w:val="24"/>
          <w:szCs w:val="24"/>
        </w:rPr>
      </w:pPr>
    </w:p>
    <w:p w:rsidR="007C7376" w:rsidRPr="00BF4D86" w:rsidRDefault="007C7376" w:rsidP="00C94076">
      <w:pPr>
        <w:pStyle w:val="140"/>
        <w:shd w:val="clear" w:color="auto" w:fill="auto"/>
        <w:ind w:left="20" w:firstLine="400"/>
        <w:rPr>
          <w:rFonts w:cs="Courier New"/>
          <w:sz w:val="24"/>
          <w:szCs w:val="24"/>
        </w:rPr>
      </w:pPr>
      <w:r w:rsidRPr="00BF4D86">
        <w:rPr>
          <w:b/>
          <w:bCs/>
          <w:sz w:val="24"/>
          <w:szCs w:val="24"/>
        </w:rPr>
        <w:t xml:space="preserve">4. Сведения о </w:t>
      </w:r>
      <w:proofErr w:type="spellStart"/>
      <w:r w:rsidRPr="00BF4D86">
        <w:rPr>
          <w:b/>
          <w:bCs/>
          <w:sz w:val="24"/>
          <w:szCs w:val="24"/>
        </w:rPr>
        <w:t>возмездности</w:t>
      </w:r>
      <w:proofErr w:type="spellEnd"/>
      <w:r w:rsidRPr="00BF4D86">
        <w:rPr>
          <w:b/>
          <w:bCs/>
          <w:sz w:val="24"/>
          <w:szCs w:val="24"/>
        </w:rPr>
        <w:t xml:space="preserve"> (безвозмездности) оказания (выполнения) муниципальной услуги (работы), включая информацию о порядке, размере и основаниях взимания платы за оказание (выполнение) муниципальной услуги (работы):</w:t>
      </w:r>
      <w:r w:rsidRPr="00BF4D86">
        <w:rPr>
          <w:sz w:val="24"/>
          <w:szCs w:val="24"/>
        </w:rPr>
        <w:t xml:space="preserve"> </w:t>
      </w:r>
    </w:p>
    <w:p w:rsidR="007C7376" w:rsidRPr="00BF4D86" w:rsidRDefault="007C7376" w:rsidP="00C94076">
      <w:pPr>
        <w:pStyle w:val="140"/>
        <w:shd w:val="clear" w:color="auto" w:fill="auto"/>
        <w:ind w:left="20" w:firstLine="400"/>
        <w:rPr>
          <w:rFonts w:cs="Courier New"/>
          <w:sz w:val="24"/>
          <w:szCs w:val="24"/>
        </w:rPr>
      </w:pPr>
      <w:r w:rsidRPr="00BF4D86">
        <w:rPr>
          <w:sz w:val="24"/>
          <w:szCs w:val="24"/>
        </w:rPr>
        <w:t>Для детей-инвалидов услуга осуществляется бесплатно.</w:t>
      </w:r>
    </w:p>
    <w:p w:rsidR="007C7376" w:rsidRPr="00BF4D86" w:rsidRDefault="007C7376" w:rsidP="00C94076">
      <w:pPr>
        <w:pStyle w:val="140"/>
        <w:shd w:val="clear" w:color="auto" w:fill="auto"/>
        <w:ind w:left="20" w:right="143" w:firstLine="400"/>
        <w:rPr>
          <w:sz w:val="24"/>
          <w:szCs w:val="24"/>
        </w:rPr>
      </w:pPr>
      <w:r w:rsidRPr="00BF4D86">
        <w:rPr>
          <w:sz w:val="24"/>
          <w:szCs w:val="24"/>
        </w:rPr>
        <w:t xml:space="preserve">Максимальный размер родительской платы за присмотр и уход за детьми в дошкольных образовательных организациях, реализующих программы дошкольного образования, в </w:t>
      </w:r>
      <w:proofErr w:type="spellStart"/>
      <w:r w:rsidR="00562AA9" w:rsidRPr="00BF4D86">
        <w:rPr>
          <w:sz w:val="24"/>
          <w:szCs w:val="24"/>
        </w:rPr>
        <w:t>Зиминском</w:t>
      </w:r>
      <w:proofErr w:type="spellEnd"/>
      <w:r w:rsidR="00562AA9" w:rsidRPr="00BF4D86">
        <w:rPr>
          <w:sz w:val="24"/>
          <w:szCs w:val="24"/>
        </w:rPr>
        <w:t xml:space="preserve"> районе</w:t>
      </w:r>
      <w:r w:rsidRPr="00BF4D86">
        <w:rPr>
          <w:sz w:val="24"/>
          <w:szCs w:val="24"/>
        </w:rPr>
        <w:t xml:space="preserve"> устанавливается п</w:t>
      </w:r>
      <w:r w:rsidR="00562AA9" w:rsidRPr="00BF4D86">
        <w:rPr>
          <w:sz w:val="24"/>
          <w:szCs w:val="24"/>
        </w:rPr>
        <w:t xml:space="preserve">риказом Комитета по образованию администрации </w:t>
      </w:r>
      <w:proofErr w:type="spellStart"/>
      <w:r w:rsidR="00562AA9" w:rsidRPr="00BF4D86">
        <w:rPr>
          <w:sz w:val="24"/>
          <w:szCs w:val="24"/>
        </w:rPr>
        <w:t>Зиминского</w:t>
      </w:r>
      <w:proofErr w:type="spellEnd"/>
      <w:r w:rsidR="00562AA9" w:rsidRPr="00BF4D86">
        <w:rPr>
          <w:sz w:val="24"/>
          <w:szCs w:val="24"/>
        </w:rPr>
        <w:t xml:space="preserve"> района</w:t>
      </w:r>
      <w:r w:rsidRPr="00BF4D86">
        <w:rPr>
          <w:sz w:val="24"/>
          <w:szCs w:val="24"/>
        </w:rPr>
        <w:t>.</w:t>
      </w:r>
    </w:p>
    <w:p w:rsidR="007C7376" w:rsidRPr="00BF4D86" w:rsidRDefault="007C7376" w:rsidP="00C94076">
      <w:pPr>
        <w:pStyle w:val="140"/>
        <w:shd w:val="clear" w:color="auto" w:fill="auto"/>
        <w:ind w:left="20" w:right="143" w:firstLine="400"/>
        <w:rPr>
          <w:sz w:val="24"/>
          <w:szCs w:val="24"/>
        </w:rPr>
      </w:pPr>
      <w:r w:rsidRPr="00BF4D86">
        <w:rPr>
          <w:sz w:val="24"/>
          <w:szCs w:val="24"/>
        </w:rPr>
        <w:t>Родительская плата за присмотр и уход за ребенком в дошкольных образовательных организациях (далее - ДОО) устанавливается как ежемесячная плата на возмещение части затрат на обеспечение комплекса мер по организации питания и хозяйственно-бытового обслуживания ребенка, обеспечение соблюдения ребенком личной гигиены и режима дня.</w:t>
      </w:r>
    </w:p>
    <w:p w:rsidR="007C7376" w:rsidRPr="00BF4D86" w:rsidRDefault="007C7376" w:rsidP="00C94076">
      <w:pPr>
        <w:pStyle w:val="140"/>
        <w:shd w:val="clear" w:color="auto" w:fill="auto"/>
        <w:ind w:left="20" w:right="143" w:firstLine="400"/>
        <w:rPr>
          <w:sz w:val="24"/>
          <w:szCs w:val="24"/>
        </w:rPr>
      </w:pPr>
      <w:r w:rsidRPr="00BF4D86">
        <w:rPr>
          <w:sz w:val="24"/>
          <w:szCs w:val="24"/>
        </w:rPr>
        <w:t>При формировании родительской платы за присмотр и уход за детьми, осваивающими образовательные программы в ДОО, учитываются следующие затраты:</w:t>
      </w:r>
    </w:p>
    <w:p w:rsidR="007C7376" w:rsidRPr="00BF4D86" w:rsidRDefault="007C7376" w:rsidP="00C94076">
      <w:pPr>
        <w:pStyle w:val="140"/>
        <w:numPr>
          <w:ilvl w:val="0"/>
          <w:numId w:val="36"/>
        </w:numPr>
        <w:shd w:val="clear" w:color="auto" w:fill="auto"/>
        <w:tabs>
          <w:tab w:val="left" w:pos="759"/>
        </w:tabs>
        <w:ind w:left="20" w:right="143" w:firstLine="400"/>
        <w:rPr>
          <w:sz w:val="24"/>
          <w:szCs w:val="24"/>
        </w:rPr>
      </w:pPr>
      <w:r w:rsidRPr="00BF4D86">
        <w:rPr>
          <w:sz w:val="24"/>
          <w:szCs w:val="24"/>
        </w:rPr>
        <w:t>оплата труда и начисления на оплату труда сотрудников ДОО, осуществляющих присмотр и уход за ребенком по следующим должностям: повар, кухонный рабочий, машинист по стирке белья (оператор стиральных машин), заведующий складом, кладовщик, грузчик;</w:t>
      </w:r>
    </w:p>
    <w:p w:rsidR="007C7376" w:rsidRPr="00BF4D86" w:rsidRDefault="007C7376" w:rsidP="00C94076">
      <w:pPr>
        <w:pStyle w:val="140"/>
        <w:numPr>
          <w:ilvl w:val="0"/>
          <w:numId w:val="36"/>
        </w:numPr>
        <w:shd w:val="clear" w:color="auto" w:fill="auto"/>
        <w:tabs>
          <w:tab w:val="left" w:pos="596"/>
        </w:tabs>
        <w:ind w:left="20" w:right="143" w:firstLine="400"/>
        <w:rPr>
          <w:sz w:val="24"/>
          <w:szCs w:val="24"/>
        </w:rPr>
      </w:pPr>
      <w:r w:rsidRPr="00BF4D86">
        <w:rPr>
          <w:sz w:val="24"/>
          <w:szCs w:val="24"/>
        </w:rPr>
        <w:t>организация питания, согласно рекомендуемым суточным наборам продуктов для организации питания в соответствии с СанПиН 2.4.1.3049-13;</w:t>
      </w:r>
    </w:p>
    <w:p w:rsidR="007C7376" w:rsidRPr="00BF4D86" w:rsidRDefault="007C7376" w:rsidP="00C94076">
      <w:pPr>
        <w:pStyle w:val="140"/>
        <w:numPr>
          <w:ilvl w:val="0"/>
          <w:numId w:val="36"/>
        </w:numPr>
        <w:shd w:val="clear" w:color="auto" w:fill="auto"/>
        <w:tabs>
          <w:tab w:val="left" w:pos="601"/>
        </w:tabs>
        <w:ind w:left="20" w:right="143" w:firstLine="400"/>
        <w:rPr>
          <w:sz w:val="24"/>
          <w:szCs w:val="24"/>
        </w:rPr>
      </w:pPr>
      <w:r w:rsidRPr="00BF4D86">
        <w:rPr>
          <w:sz w:val="24"/>
          <w:szCs w:val="24"/>
        </w:rPr>
        <w:t>хозяйственно-бытовое обслуживание детей, обеспечение соблюдения детьми личной гигиены и режима дня;</w:t>
      </w:r>
    </w:p>
    <w:p w:rsidR="007C7376" w:rsidRPr="00BF4D86" w:rsidRDefault="007C7376" w:rsidP="00C94076">
      <w:pPr>
        <w:pStyle w:val="140"/>
        <w:numPr>
          <w:ilvl w:val="0"/>
          <w:numId w:val="36"/>
        </w:numPr>
        <w:shd w:val="clear" w:color="auto" w:fill="auto"/>
        <w:tabs>
          <w:tab w:val="left" w:pos="654"/>
        </w:tabs>
        <w:ind w:left="20" w:right="143" w:firstLine="400"/>
        <w:rPr>
          <w:sz w:val="24"/>
          <w:szCs w:val="24"/>
        </w:rPr>
      </w:pPr>
      <w:r w:rsidRPr="00BF4D86">
        <w:rPr>
          <w:sz w:val="24"/>
          <w:szCs w:val="24"/>
        </w:rPr>
        <w:t>увеличение стоимости материальных запасов, необходимых для организации присмотра и ухода за ребенком;</w:t>
      </w:r>
    </w:p>
    <w:p w:rsidR="007C7376" w:rsidRPr="00BF4D86" w:rsidRDefault="007C7376" w:rsidP="00C94076">
      <w:pPr>
        <w:pStyle w:val="140"/>
        <w:numPr>
          <w:ilvl w:val="0"/>
          <w:numId w:val="36"/>
        </w:numPr>
        <w:shd w:val="clear" w:color="auto" w:fill="auto"/>
        <w:tabs>
          <w:tab w:val="left" w:pos="615"/>
        </w:tabs>
        <w:ind w:left="20" w:right="143" w:firstLine="400"/>
        <w:rPr>
          <w:sz w:val="24"/>
          <w:szCs w:val="24"/>
        </w:rPr>
      </w:pPr>
      <w:r w:rsidRPr="00BF4D86">
        <w:rPr>
          <w:sz w:val="24"/>
          <w:szCs w:val="24"/>
        </w:rPr>
        <w:lastRenderedPageBreak/>
        <w:t>приобретение и услуги по содержанию движимого имущества, связанные с организацией присмотра и ухода за ребенком.</w:t>
      </w:r>
    </w:p>
    <w:p w:rsidR="007C7376" w:rsidRPr="00BF4D86" w:rsidRDefault="007C7376" w:rsidP="00C94076">
      <w:pPr>
        <w:pStyle w:val="140"/>
        <w:shd w:val="clear" w:color="auto" w:fill="auto"/>
        <w:ind w:left="20" w:right="143" w:firstLine="380"/>
        <w:rPr>
          <w:sz w:val="24"/>
          <w:szCs w:val="24"/>
        </w:rPr>
      </w:pPr>
      <w:r w:rsidRPr="00BF4D86">
        <w:rPr>
          <w:sz w:val="24"/>
          <w:szCs w:val="24"/>
        </w:rPr>
        <w:t>Не допускается включение в родительскую плату расходов на реализацию образовательной программы дошкольного образования, а также расходов на содержание недвижимого имущества ДОО.</w:t>
      </w:r>
    </w:p>
    <w:p w:rsidR="007C7376" w:rsidRPr="00BF4D86" w:rsidRDefault="007C7376" w:rsidP="00C94076">
      <w:pPr>
        <w:pStyle w:val="140"/>
        <w:shd w:val="clear" w:color="auto" w:fill="auto"/>
        <w:ind w:left="20" w:right="143" w:firstLine="380"/>
        <w:rPr>
          <w:sz w:val="24"/>
          <w:szCs w:val="24"/>
        </w:rPr>
      </w:pPr>
      <w:r w:rsidRPr="00BF4D86">
        <w:rPr>
          <w:sz w:val="24"/>
          <w:szCs w:val="24"/>
        </w:rPr>
        <w:t xml:space="preserve">Размер родительской платы за оказание муниципальной услуги устанавливается </w:t>
      </w:r>
      <w:r w:rsidR="00F72864" w:rsidRPr="00BF4D86">
        <w:rPr>
          <w:sz w:val="24"/>
          <w:szCs w:val="24"/>
        </w:rPr>
        <w:t xml:space="preserve">приказом Комитета по образованию администрации </w:t>
      </w:r>
      <w:proofErr w:type="spellStart"/>
      <w:r w:rsidR="00F72864" w:rsidRPr="00BF4D86">
        <w:rPr>
          <w:sz w:val="24"/>
          <w:szCs w:val="24"/>
        </w:rPr>
        <w:t>Зиминского</w:t>
      </w:r>
      <w:proofErr w:type="spellEnd"/>
      <w:r w:rsidR="00F72864" w:rsidRPr="00BF4D86">
        <w:rPr>
          <w:sz w:val="24"/>
          <w:szCs w:val="24"/>
        </w:rPr>
        <w:t xml:space="preserve"> района</w:t>
      </w:r>
      <w:r w:rsidRPr="00BF4D86">
        <w:rPr>
          <w:sz w:val="24"/>
          <w:szCs w:val="24"/>
        </w:rPr>
        <w:t>.</w:t>
      </w:r>
    </w:p>
    <w:p w:rsidR="007C7376" w:rsidRPr="00BF4D86" w:rsidRDefault="00F72864" w:rsidP="00F72864">
      <w:pPr>
        <w:pStyle w:val="40"/>
        <w:shd w:val="clear" w:color="auto" w:fill="auto"/>
        <w:spacing w:after="0" w:line="240" w:lineRule="auto"/>
        <w:ind w:right="143"/>
        <w:jc w:val="both"/>
        <w:rPr>
          <w:sz w:val="24"/>
          <w:szCs w:val="24"/>
        </w:rPr>
      </w:pPr>
      <w:r w:rsidRPr="00BF4D86">
        <w:rPr>
          <w:sz w:val="24"/>
          <w:szCs w:val="24"/>
        </w:rPr>
        <w:t xml:space="preserve">      </w:t>
      </w:r>
      <w:r w:rsidR="007C7376" w:rsidRPr="00BF4D86">
        <w:rPr>
          <w:sz w:val="24"/>
          <w:szCs w:val="24"/>
        </w:rPr>
        <w:t xml:space="preserve">Размер родительской платы может быть снижен для отдельных категорий граждан, определяемых </w:t>
      </w:r>
      <w:r w:rsidRPr="00BF4D86">
        <w:rPr>
          <w:sz w:val="24"/>
          <w:szCs w:val="24"/>
        </w:rPr>
        <w:t xml:space="preserve">приказом Комитета по образованию администрации </w:t>
      </w:r>
      <w:proofErr w:type="spellStart"/>
      <w:r w:rsidRPr="00BF4D86">
        <w:rPr>
          <w:sz w:val="24"/>
          <w:szCs w:val="24"/>
        </w:rPr>
        <w:t>Зиминского</w:t>
      </w:r>
      <w:proofErr w:type="spellEnd"/>
      <w:r w:rsidRPr="00BF4D86">
        <w:rPr>
          <w:sz w:val="24"/>
          <w:szCs w:val="24"/>
        </w:rPr>
        <w:t xml:space="preserve"> района</w:t>
      </w:r>
      <w:r w:rsidR="007C7376" w:rsidRPr="00BF4D86">
        <w:rPr>
          <w:sz w:val="24"/>
          <w:szCs w:val="24"/>
        </w:rPr>
        <w:t>.</w:t>
      </w:r>
    </w:p>
    <w:p w:rsidR="007C7376" w:rsidRPr="00BF4D86" w:rsidRDefault="007C7376" w:rsidP="00C94076">
      <w:pPr>
        <w:pStyle w:val="40"/>
        <w:shd w:val="clear" w:color="auto" w:fill="auto"/>
        <w:spacing w:after="0" w:line="240" w:lineRule="auto"/>
        <w:ind w:right="40" w:firstLine="708"/>
        <w:jc w:val="both"/>
        <w:rPr>
          <w:rFonts w:cs="Courier New"/>
          <w:sz w:val="24"/>
          <w:szCs w:val="24"/>
        </w:rPr>
      </w:pPr>
    </w:p>
    <w:p w:rsidR="007C7376" w:rsidRPr="00BF4D86" w:rsidRDefault="007C7376" w:rsidP="00C94076">
      <w:pPr>
        <w:pStyle w:val="40"/>
        <w:shd w:val="clear" w:color="auto" w:fill="auto"/>
        <w:spacing w:after="0" w:line="240" w:lineRule="auto"/>
        <w:ind w:right="40" w:firstLine="708"/>
        <w:jc w:val="both"/>
        <w:rPr>
          <w:rFonts w:cs="Courier New"/>
          <w:b/>
          <w:bCs/>
          <w:color w:val="auto"/>
          <w:sz w:val="24"/>
          <w:szCs w:val="24"/>
        </w:rPr>
      </w:pPr>
      <w:r w:rsidRPr="00BF4D86">
        <w:rPr>
          <w:sz w:val="24"/>
          <w:szCs w:val="24"/>
        </w:rPr>
        <w:t>.</w:t>
      </w:r>
      <w:r w:rsidRPr="00BF4D86">
        <w:rPr>
          <w:b/>
          <w:bCs/>
          <w:color w:val="auto"/>
          <w:sz w:val="24"/>
          <w:szCs w:val="24"/>
        </w:rPr>
        <w:t xml:space="preserve">5. Термины и определения, используемые в Стандарте: </w:t>
      </w:r>
    </w:p>
    <w:p w:rsidR="007C7376" w:rsidRPr="00BF4D86" w:rsidRDefault="007C7376" w:rsidP="00900284">
      <w:pPr>
        <w:pStyle w:val="40"/>
        <w:shd w:val="clear" w:color="auto" w:fill="auto"/>
        <w:spacing w:after="0" w:line="240" w:lineRule="auto"/>
        <w:ind w:right="40" w:firstLine="708"/>
        <w:jc w:val="both"/>
        <w:rPr>
          <w:rFonts w:cs="Courier New"/>
          <w:b/>
          <w:bCs/>
          <w:color w:val="auto"/>
          <w:sz w:val="24"/>
          <w:szCs w:val="24"/>
        </w:rPr>
      </w:pPr>
    </w:p>
    <w:p w:rsidR="007C7376" w:rsidRPr="00BF4D86" w:rsidRDefault="007C7376" w:rsidP="00BF7ABD">
      <w:pPr>
        <w:pStyle w:val="140"/>
        <w:numPr>
          <w:ilvl w:val="0"/>
          <w:numId w:val="31"/>
        </w:numPr>
        <w:shd w:val="clear" w:color="auto" w:fill="auto"/>
        <w:tabs>
          <w:tab w:val="left" w:pos="740"/>
        </w:tabs>
        <w:ind w:left="20" w:right="20" w:firstLine="400"/>
        <w:rPr>
          <w:sz w:val="24"/>
          <w:szCs w:val="24"/>
        </w:rPr>
      </w:pPr>
      <w:bookmarkStart w:id="1" w:name="sub_10229"/>
      <w:r w:rsidRPr="00BF4D86">
        <w:rPr>
          <w:b/>
          <w:bCs/>
          <w:sz w:val="24"/>
          <w:szCs w:val="24"/>
        </w:rPr>
        <w:t>заявитель муниципальной услуги</w:t>
      </w:r>
      <w:r w:rsidRPr="00BF4D86">
        <w:rPr>
          <w:sz w:val="24"/>
          <w:szCs w:val="24"/>
        </w:rPr>
        <w:t xml:space="preserve"> - физическое или юридическое лицо либо их уполномоченные представители, обратившиеся в орган, предоставляющий муниципальные услуги, или в организации, с запросом о предоставлении муниципальной услуги, выраженным в устной, письменной или электронной форме;</w:t>
      </w:r>
    </w:p>
    <w:p w:rsidR="007C7376" w:rsidRPr="00BF4D86" w:rsidRDefault="007C7376" w:rsidP="00BF7ABD">
      <w:pPr>
        <w:pStyle w:val="140"/>
        <w:numPr>
          <w:ilvl w:val="0"/>
          <w:numId w:val="31"/>
        </w:numPr>
        <w:shd w:val="clear" w:color="auto" w:fill="auto"/>
        <w:tabs>
          <w:tab w:val="left" w:pos="740"/>
        </w:tabs>
        <w:ind w:left="20" w:right="20" w:firstLine="400"/>
        <w:rPr>
          <w:rFonts w:cs="Courier New"/>
          <w:sz w:val="24"/>
          <w:szCs w:val="24"/>
        </w:rPr>
      </w:pPr>
      <w:r w:rsidRPr="00BF4D86">
        <w:rPr>
          <w:b/>
          <w:bCs/>
          <w:sz w:val="24"/>
          <w:szCs w:val="24"/>
        </w:rPr>
        <w:t>муниципальная услуга</w:t>
      </w:r>
      <w:r w:rsidRPr="00BF4D86">
        <w:rPr>
          <w:sz w:val="24"/>
          <w:szCs w:val="24"/>
        </w:rPr>
        <w:t xml:space="preserve"> - услуга, оказываемая в интересах физического или юридического лица (далее - потребители), муниципальными автономными и бюджетными учреждениями в соответствии с муниципальным заданием;</w:t>
      </w:r>
    </w:p>
    <w:p w:rsidR="007C7376" w:rsidRPr="00BF4D86" w:rsidRDefault="007C7376" w:rsidP="00BF7ABD">
      <w:pPr>
        <w:pStyle w:val="140"/>
        <w:numPr>
          <w:ilvl w:val="0"/>
          <w:numId w:val="31"/>
        </w:numPr>
        <w:shd w:val="clear" w:color="auto" w:fill="auto"/>
        <w:tabs>
          <w:tab w:val="left" w:pos="740"/>
        </w:tabs>
        <w:ind w:left="20" w:right="20" w:firstLine="400"/>
        <w:rPr>
          <w:sz w:val="24"/>
          <w:szCs w:val="24"/>
        </w:rPr>
      </w:pPr>
      <w:r w:rsidRPr="00BF4D86">
        <w:rPr>
          <w:b/>
          <w:bCs/>
          <w:sz w:val="24"/>
          <w:szCs w:val="24"/>
        </w:rPr>
        <w:t>поставщик муниципальной услуги</w:t>
      </w:r>
      <w:r w:rsidRPr="00BF4D86">
        <w:rPr>
          <w:sz w:val="24"/>
          <w:szCs w:val="24"/>
        </w:rPr>
        <w:t xml:space="preserve"> - муниципальное учреждение, уполномоченное оказывать муниципальные услуги в соответствии с муниципальным заданием;</w:t>
      </w:r>
    </w:p>
    <w:p w:rsidR="007C7376" w:rsidRPr="00BF4D86" w:rsidRDefault="007C7376" w:rsidP="00080705">
      <w:pPr>
        <w:ind w:firstLine="420"/>
        <w:jc w:val="both"/>
      </w:pPr>
      <w:proofErr w:type="gramStart"/>
      <w:r w:rsidRPr="00BF4D86">
        <w:rPr>
          <w:rFonts w:ascii="Times New Roman" w:hAnsi="Times New Roman" w:cs="Times New Roman"/>
          <w:b/>
          <w:bCs/>
        </w:rPr>
        <w:t>- стандарт качества предоставления муниципальной услуги</w:t>
      </w:r>
      <w:r w:rsidRPr="00BF4D86">
        <w:rPr>
          <w:rFonts w:ascii="Times New Roman" w:hAnsi="Times New Roman" w:cs="Times New Roman"/>
        </w:rPr>
        <w:t xml:space="preserve"> - обязательные для исполнения правила, устанавливающие в интересах получателя муниципальной услуги в области образования</w:t>
      </w:r>
      <w:r w:rsidRPr="00BF4D86">
        <w:t xml:space="preserve"> </w:t>
      </w:r>
      <w:r w:rsidRPr="00BF4D86">
        <w:rPr>
          <w:rFonts w:ascii="Times New Roman" w:hAnsi="Times New Roman" w:cs="Times New Roman"/>
        </w:rPr>
        <w:t>(</w:t>
      </w:r>
      <w:r w:rsidRPr="00BF4D86">
        <w:rPr>
          <w:rFonts w:ascii="Times New Roman" w:hAnsi="Times New Roman" w:cs="Times New Roman"/>
          <w:color w:val="auto"/>
        </w:rPr>
        <w:t>реализация основных общеобразовательных программ дошкольного образования</w:t>
      </w:r>
      <w:r w:rsidRPr="00BF4D86">
        <w:rPr>
          <w:rFonts w:ascii="Times New Roman" w:hAnsi="Times New Roman" w:cs="Times New Roman"/>
        </w:rPr>
        <w:t>), требования к оказанию муниципальной услуги; обязательство органов исполнительной власти по обеспечению возможности получения потребителями муниципальных образовательных услуг в определенных объемах и определенного качества;</w:t>
      </w:r>
      <w:proofErr w:type="gramEnd"/>
    </w:p>
    <w:p w:rsidR="007C7376" w:rsidRPr="00BF4D86" w:rsidRDefault="007C7376" w:rsidP="00A64CDA">
      <w:pPr>
        <w:ind w:firstLine="42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 xml:space="preserve">- </w:t>
      </w:r>
      <w:r w:rsidRPr="00BF4D86">
        <w:rPr>
          <w:rFonts w:ascii="Times New Roman" w:hAnsi="Times New Roman" w:cs="Times New Roman"/>
          <w:b/>
          <w:bCs/>
          <w:color w:val="auto"/>
        </w:rPr>
        <w:t>воспитанники</w:t>
      </w:r>
      <w:r w:rsidRPr="00BF4D86">
        <w:rPr>
          <w:rFonts w:ascii="Times New Roman" w:hAnsi="Times New Roman" w:cs="Times New Roman"/>
          <w:color w:val="auto"/>
        </w:rPr>
        <w:t xml:space="preserve"> – лица, осваивающие образовательную программу дошкольного образования, лица, осваивающие основную общеобразовательную программу с одновременным прохождением или нахождением в образовательной организации;</w:t>
      </w:r>
    </w:p>
    <w:p w:rsidR="007C7376" w:rsidRPr="00BF4D86" w:rsidRDefault="007C7376" w:rsidP="00A64CDA">
      <w:pPr>
        <w:ind w:firstLine="42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 xml:space="preserve">- </w:t>
      </w:r>
      <w:r w:rsidRPr="00BF4D86">
        <w:rPr>
          <w:rFonts w:ascii="Times New Roman" w:hAnsi="Times New Roman" w:cs="Times New Roman"/>
          <w:b/>
          <w:bCs/>
          <w:color w:val="auto"/>
        </w:rPr>
        <w:t>присмотр и уход за детьми</w:t>
      </w:r>
      <w:r w:rsidRPr="00BF4D86">
        <w:rPr>
          <w:rFonts w:ascii="Times New Roman" w:hAnsi="Times New Roman" w:cs="Times New Roman"/>
          <w:color w:val="auto"/>
        </w:rPr>
        <w:t xml:space="preserve"> - </w:t>
      </w:r>
      <w:r w:rsidRPr="00BF4D86">
        <w:rPr>
          <w:rFonts w:ascii="Times New Roman" w:hAnsi="Times New Roman" w:cs="Times New Roman"/>
        </w:rPr>
        <w:t>комплекс мер по организации питания и хозяйственно-бытового обслуживания детей, обеспечению соблюдения ими личной гигиены и режима дня</w:t>
      </w:r>
    </w:p>
    <w:bookmarkEnd w:id="1"/>
    <w:p w:rsidR="007C7376" w:rsidRPr="00BF4D86" w:rsidRDefault="007C7376" w:rsidP="00A64CDA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</w:p>
    <w:p w:rsidR="007C7376" w:rsidRPr="00BF4D86" w:rsidRDefault="007C7376" w:rsidP="00A64CDA">
      <w:pPr>
        <w:pStyle w:val="40"/>
        <w:shd w:val="clear" w:color="auto" w:fill="auto"/>
        <w:spacing w:after="0" w:line="240" w:lineRule="auto"/>
        <w:ind w:right="40"/>
        <w:jc w:val="both"/>
        <w:rPr>
          <w:b/>
          <w:bCs/>
          <w:color w:val="auto"/>
          <w:sz w:val="24"/>
          <w:szCs w:val="24"/>
        </w:rPr>
      </w:pPr>
      <w:r w:rsidRPr="00BF4D86">
        <w:rPr>
          <w:rFonts w:cs="Courier New"/>
          <w:color w:val="auto"/>
          <w:sz w:val="24"/>
          <w:szCs w:val="24"/>
        </w:rPr>
        <w:tab/>
      </w:r>
      <w:r w:rsidRPr="00BF4D86">
        <w:rPr>
          <w:b/>
          <w:bCs/>
          <w:color w:val="auto"/>
          <w:sz w:val="24"/>
          <w:szCs w:val="24"/>
        </w:rPr>
        <w:t xml:space="preserve"> 6. Правовые основы оказания (выполнения) муниципальной услуги (работы):</w:t>
      </w:r>
    </w:p>
    <w:p w:rsidR="007C7376" w:rsidRPr="00BF4D86" w:rsidRDefault="007C7376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7C7376" w:rsidRPr="00BF4D86" w:rsidRDefault="007C7376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2) Федеральный Закон от 29.12.2012 № 273-ФЗ «Об образовании в Российской Федерации»;</w:t>
      </w:r>
    </w:p>
    <w:p w:rsidR="007C7376" w:rsidRPr="00BF4D86" w:rsidRDefault="007C7376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ab/>
        <w:t xml:space="preserve">3) Закон Российской Федерации от 24.07.1998  № 124-ФЗ «Об основных гарантиях прав ребенка в Российской Федерации»; </w:t>
      </w:r>
    </w:p>
    <w:p w:rsidR="007C7376" w:rsidRPr="00BF4D86" w:rsidRDefault="007C7376" w:rsidP="004459D6">
      <w:pPr>
        <w:tabs>
          <w:tab w:val="left" w:pos="600"/>
        </w:tabs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ab/>
        <w:t>4) 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- СанПиН 2.4.1.3049-13);</w:t>
      </w:r>
    </w:p>
    <w:p w:rsidR="007C7376" w:rsidRPr="00BF4D86" w:rsidRDefault="007C7376" w:rsidP="00092835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5)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7C7376" w:rsidRPr="00BF4D86" w:rsidRDefault="007C7376" w:rsidP="00E143D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</w:rPr>
        <w:t>6) Приказ Министерства образования и науки Российской Федерации от 08.04.2014 №293 «</w:t>
      </w:r>
      <w:r w:rsidRPr="00BF4D86">
        <w:rPr>
          <w:rFonts w:ascii="Times New Roman" w:hAnsi="Times New Roman" w:cs="Times New Roman"/>
          <w:color w:val="auto"/>
        </w:rPr>
        <w:t xml:space="preserve">Порядок приема на </w:t>
      </w:r>
      <w:proofErr w:type="gramStart"/>
      <w:r w:rsidRPr="00BF4D86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BF4D86">
        <w:rPr>
          <w:rFonts w:ascii="Times New Roman" w:hAnsi="Times New Roman" w:cs="Times New Roman"/>
          <w:color w:val="auto"/>
        </w:rPr>
        <w:t xml:space="preserve"> образовательным программам дошкольного образования»</w:t>
      </w:r>
    </w:p>
    <w:p w:rsidR="00D9186C" w:rsidRPr="00BF4D86" w:rsidRDefault="007C7376" w:rsidP="00D9186C">
      <w:pPr>
        <w:ind w:firstLine="567"/>
        <w:jc w:val="both"/>
        <w:rPr>
          <w:rFonts w:ascii="Times New Roman" w:hAnsi="Times New Roman" w:cs="Times New Roman"/>
          <w:color w:val="FF0000"/>
        </w:rPr>
      </w:pPr>
      <w:r w:rsidRPr="00BF4D86">
        <w:rPr>
          <w:rFonts w:ascii="Times New Roman" w:hAnsi="Times New Roman" w:cs="Times New Roman"/>
        </w:rPr>
        <w:t xml:space="preserve">7) </w:t>
      </w:r>
      <w:r w:rsidR="00D9186C" w:rsidRPr="00BF4D86">
        <w:rPr>
          <w:rFonts w:ascii="Times New Roman" w:hAnsi="Times New Roman" w:cs="Times New Roman"/>
          <w:color w:val="auto"/>
        </w:rPr>
        <w:t xml:space="preserve">Положение Комитета по образованию </w:t>
      </w:r>
      <w:r w:rsidR="00B85050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="00B85050">
        <w:rPr>
          <w:rFonts w:ascii="Times New Roman" w:hAnsi="Times New Roman" w:cs="Times New Roman"/>
          <w:color w:val="auto"/>
        </w:rPr>
        <w:t>Зиминского</w:t>
      </w:r>
      <w:proofErr w:type="spellEnd"/>
      <w:r w:rsidR="00B85050">
        <w:rPr>
          <w:rFonts w:ascii="Times New Roman" w:hAnsi="Times New Roman" w:cs="Times New Roman"/>
          <w:color w:val="auto"/>
        </w:rPr>
        <w:t xml:space="preserve"> </w:t>
      </w:r>
      <w:r w:rsidR="00B85050" w:rsidRPr="00B85050">
        <w:rPr>
          <w:rFonts w:ascii="Times New Roman" w:hAnsi="Times New Roman" w:cs="Times New Roman"/>
          <w:color w:val="auto"/>
        </w:rPr>
        <w:t>района</w:t>
      </w:r>
      <w:r w:rsidR="00D9186C" w:rsidRPr="00B85050">
        <w:rPr>
          <w:rFonts w:ascii="Times New Roman" w:hAnsi="Times New Roman" w:cs="Times New Roman"/>
          <w:color w:val="auto"/>
        </w:rPr>
        <w:t>;</w:t>
      </w:r>
    </w:p>
    <w:p w:rsidR="00D9186C" w:rsidRPr="00BF4D86" w:rsidRDefault="00D9186C" w:rsidP="00D9186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 xml:space="preserve">Уставы образовательных организаций </w:t>
      </w:r>
      <w:proofErr w:type="spellStart"/>
      <w:r w:rsidRPr="00BF4D86">
        <w:rPr>
          <w:rFonts w:ascii="Times New Roman" w:hAnsi="Times New Roman" w:cs="Times New Roman"/>
          <w:color w:val="auto"/>
        </w:rPr>
        <w:t>Зиминского</w:t>
      </w:r>
      <w:proofErr w:type="spellEnd"/>
      <w:r w:rsidRPr="00BF4D86">
        <w:rPr>
          <w:rFonts w:ascii="Times New Roman" w:hAnsi="Times New Roman" w:cs="Times New Roman"/>
          <w:color w:val="auto"/>
        </w:rPr>
        <w:t xml:space="preserve"> районного муниципального образования.</w:t>
      </w:r>
    </w:p>
    <w:p w:rsidR="007C7376" w:rsidRPr="00BF4D86" w:rsidRDefault="007C7376" w:rsidP="00D9186C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</w:rPr>
      </w:pPr>
    </w:p>
    <w:p w:rsidR="007C7376" w:rsidRPr="00BF4D86" w:rsidRDefault="007C7376" w:rsidP="00092835">
      <w:pPr>
        <w:pStyle w:val="40"/>
        <w:shd w:val="clear" w:color="auto" w:fill="auto"/>
        <w:spacing w:after="0" w:line="240" w:lineRule="auto"/>
        <w:ind w:left="40" w:right="40" w:firstLine="527"/>
        <w:jc w:val="both"/>
        <w:rPr>
          <w:rFonts w:cs="Courier New"/>
          <w:b/>
          <w:bCs/>
          <w:color w:val="auto"/>
          <w:sz w:val="24"/>
          <w:szCs w:val="24"/>
        </w:rPr>
      </w:pPr>
      <w:r w:rsidRPr="00BF4D86">
        <w:rPr>
          <w:b/>
          <w:bCs/>
          <w:color w:val="auto"/>
          <w:sz w:val="24"/>
          <w:szCs w:val="24"/>
        </w:rPr>
        <w:t>7.</w:t>
      </w:r>
      <w:r w:rsidRPr="00BF4D86">
        <w:rPr>
          <w:color w:val="auto"/>
          <w:sz w:val="24"/>
          <w:szCs w:val="24"/>
        </w:rPr>
        <w:t xml:space="preserve"> </w:t>
      </w:r>
      <w:r w:rsidRPr="00BF4D86">
        <w:rPr>
          <w:b/>
          <w:bCs/>
          <w:color w:val="auto"/>
          <w:sz w:val="24"/>
          <w:szCs w:val="24"/>
        </w:rPr>
        <w:t xml:space="preserve">Перечень и характеристика потенциальных потребителей муниципальной услуги (работы): </w:t>
      </w:r>
    </w:p>
    <w:p w:rsidR="007C7376" w:rsidRPr="00BF4D86" w:rsidRDefault="007C7376" w:rsidP="00974E21">
      <w:pPr>
        <w:pStyle w:val="140"/>
        <w:shd w:val="clear" w:color="auto" w:fill="auto"/>
        <w:tabs>
          <w:tab w:val="left" w:pos="975"/>
        </w:tabs>
        <w:ind w:right="40" w:firstLine="0"/>
        <w:rPr>
          <w:rFonts w:cs="Courier New"/>
          <w:sz w:val="24"/>
          <w:szCs w:val="24"/>
        </w:rPr>
      </w:pPr>
      <w:r w:rsidRPr="00BF4D86">
        <w:rPr>
          <w:rFonts w:cs="Courier New"/>
          <w:sz w:val="24"/>
          <w:szCs w:val="24"/>
        </w:rPr>
        <w:tab/>
      </w:r>
      <w:r w:rsidRPr="00BF4D86">
        <w:rPr>
          <w:sz w:val="24"/>
          <w:szCs w:val="24"/>
        </w:rPr>
        <w:t>Муниципальная услуга по присмотру и уходу оказывается детям в возрасте до 3-х лет, от 3-х до 8 лет, в том числе детя</w:t>
      </w:r>
      <w:proofErr w:type="gramStart"/>
      <w:r w:rsidRPr="00BF4D86">
        <w:rPr>
          <w:sz w:val="24"/>
          <w:szCs w:val="24"/>
        </w:rPr>
        <w:t>м-</w:t>
      </w:r>
      <w:proofErr w:type="gramEnd"/>
      <w:r w:rsidRPr="00BF4D86">
        <w:rPr>
          <w:sz w:val="24"/>
          <w:szCs w:val="24"/>
        </w:rPr>
        <w:t xml:space="preserve"> инвалидам, обучающимся в дошкольных образовательных организациях.</w:t>
      </w:r>
    </w:p>
    <w:p w:rsidR="007C7376" w:rsidRPr="00BF4D86" w:rsidRDefault="007C7376" w:rsidP="00092835">
      <w:pPr>
        <w:pStyle w:val="40"/>
        <w:shd w:val="clear" w:color="auto" w:fill="auto"/>
        <w:spacing w:after="0" w:line="240" w:lineRule="auto"/>
        <w:ind w:left="40" w:right="40" w:firstLine="527"/>
        <w:jc w:val="both"/>
        <w:rPr>
          <w:rFonts w:cs="Courier New"/>
          <w:b/>
          <w:bCs/>
          <w:color w:val="auto"/>
          <w:sz w:val="24"/>
          <w:szCs w:val="24"/>
        </w:rPr>
      </w:pPr>
    </w:p>
    <w:p w:rsidR="007C7376" w:rsidRPr="00BF4D86" w:rsidRDefault="007C7376" w:rsidP="009925BD">
      <w:pPr>
        <w:pStyle w:val="40"/>
        <w:shd w:val="clear" w:color="auto" w:fill="auto"/>
        <w:spacing w:after="0" w:line="240" w:lineRule="auto"/>
        <w:ind w:left="40" w:right="40" w:firstLine="527"/>
        <w:jc w:val="both"/>
        <w:rPr>
          <w:color w:val="auto"/>
          <w:sz w:val="24"/>
          <w:szCs w:val="24"/>
        </w:rPr>
      </w:pPr>
      <w:r w:rsidRPr="00BF4D86">
        <w:rPr>
          <w:b/>
          <w:bCs/>
          <w:color w:val="auto"/>
          <w:sz w:val="24"/>
          <w:szCs w:val="24"/>
        </w:rPr>
        <w:t>8. Показатели оценки качества оказания (выполнения) муниципальной услуги (работы)</w:t>
      </w:r>
      <w:r w:rsidRPr="00BF4D86">
        <w:rPr>
          <w:color w:val="auto"/>
          <w:sz w:val="24"/>
          <w:szCs w:val="24"/>
        </w:rPr>
        <w:t xml:space="preserve"> (приложение к настоящему Стандарту).</w:t>
      </w:r>
    </w:p>
    <w:p w:rsidR="007C7376" w:rsidRPr="00BF4D86" w:rsidRDefault="007C7376" w:rsidP="001A7DDF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p w:rsidR="007C7376" w:rsidRPr="00BF4D86" w:rsidRDefault="007C7376" w:rsidP="009925BD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b/>
          <w:bCs/>
          <w:color w:val="auto"/>
          <w:sz w:val="24"/>
          <w:szCs w:val="24"/>
        </w:rPr>
      </w:pPr>
      <w:r w:rsidRPr="00BF4D86">
        <w:rPr>
          <w:rFonts w:cs="Courier New"/>
          <w:color w:val="auto"/>
          <w:sz w:val="24"/>
          <w:szCs w:val="24"/>
        </w:rPr>
        <w:tab/>
      </w:r>
      <w:r w:rsidRPr="00BF4D86">
        <w:rPr>
          <w:b/>
          <w:bCs/>
          <w:color w:val="auto"/>
          <w:sz w:val="24"/>
          <w:szCs w:val="24"/>
        </w:rPr>
        <w:t>9. Требования к процедурам оказания (выполнения) муниципальной услуги (работы):</w:t>
      </w:r>
    </w:p>
    <w:p w:rsidR="007C7376" w:rsidRPr="00BF4D86" w:rsidRDefault="007C7376" w:rsidP="009925BD">
      <w:pPr>
        <w:keepNext/>
        <w:keepLines/>
        <w:spacing w:line="298" w:lineRule="exact"/>
        <w:ind w:left="20" w:firstLine="340"/>
        <w:jc w:val="both"/>
        <w:rPr>
          <w:rFonts w:ascii="Times New Roman" w:hAnsi="Times New Roman" w:cs="Times New Roman"/>
          <w:b/>
          <w:bCs/>
        </w:rPr>
      </w:pPr>
      <w:r w:rsidRPr="00BF4D86">
        <w:rPr>
          <w:b/>
          <w:bCs/>
          <w:color w:val="auto"/>
        </w:rPr>
        <w:tab/>
      </w:r>
      <w:bookmarkStart w:id="2" w:name="bookmark14"/>
      <w:r w:rsidRPr="00BF4D86">
        <w:rPr>
          <w:rFonts w:ascii="Times New Roman" w:hAnsi="Times New Roman" w:cs="Times New Roman"/>
          <w:b/>
          <w:bCs/>
        </w:rPr>
        <w:t>9.1. Перечень документов, необходимых для получения муниципальной услуги:</w:t>
      </w:r>
      <w:bookmarkEnd w:id="2"/>
    </w:p>
    <w:p w:rsidR="007C7376" w:rsidRPr="00BF4D86" w:rsidRDefault="007C7376" w:rsidP="00F81B77">
      <w:pPr>
        <w:widowControl/>
        <w:ind w:firstLine="708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  <w:color w:val="auto"/>
        </w:rPr>
        <w:t>9.1.1. Для родителей (законных представителей) детей, проживающих на закрепленной территории:</w:t>
      </w:r>
    </w:p>
    <w:p w:rsidR="007C7376" w:rsidRPr="00BF4D86" w:rsidRDefault="007C7376" w:rsidP="009925BD">
      <w:pPr>
        <w:pStyle w:val="40"/>
        <w:numPr>
          <w:ilvl w:val="0"/>
          <w:numId w:val="31"/>
        </w:numPr>
        <w:shd w:val="clear" w:color="auto" w:fill="auto"/>
        <w:tabs>
          <w:tab w:val="left" w:pos="1009"/>
        </w:tabs>
        <w:spacing w:after="0" w:line="307" w:lineRule="exact"/>
        <w:ind w:left="20" w:right="20" w:firstLine="560"/>
        <w:jc w:val="both"/>
        <w:rPr>
          <w:sz w:val="24"/>
          <w:szCs w:val="24"/>
        </w:rPr>
      </w:pPr>
      <w:r w:rsidRPr="00BF4D86">
        <w:rPr>
          <w:b/>
          <w:bCs/>
          <w:color w:val="auto"/>
          <w:sz w:val="24"/>
          <w:szCs w:val="24"/>
        </w:rPr>
        <w:t>личное заявление родителя (законного представителя)</w:t>
      </w:r>
      <w:r w:rsidRPr="00BF4D86">
        <w:rPr>
          <w:color w:val="auto"/>
          <w:sz w:val="24"/>
          <w:szCs w:val="24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 </w:t>
      </w:r>
      <w:r w:rsidRPr="00BF4D86">
        <w:rPr>
          <w:sz w:val="24"/>
          <w:szCs w:val="24"/>
        </w:rPr>
        <w:t xml:space="preserve"> являющегося заявителем по муниципальной услуге о зачислении ребенка в ДОО.</w:t>
      </w:r>
    </w:p>
    <w:p w:rsidR="007C7376" w:rsidRPr="00BF4D86" w:rsidRDefault="007C7376" w:rsidP="00122798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>В заявлении родителями (законными представителями) ребенка указываются следующие сведения:</w:t>
      </w:r>
    </w:p>
    <w:p w:rsidR="007C7376" w:rsidRPr="00BF4D86" w:rsidRDefault="007C7376" w:rsidP="00122798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>а) фамилия, имя, отчество (последнее при наличии) ребенка;</w:t>
      </w:r>
    </w:p>
    <w:p w:rsidR="007C7376" w:rsidRPr="00BF4D86" w:rsidRDefault="007C7376" w:rsidP="00122798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>б) дата и место рождения ребенка;</w:t>
      </w:r>
    </w:p>
    <w:p w:rsidR="007C7376" w:rsidRPr="00BF4D86" w:rsidRDefault="007C7376" w:rsidP="00122798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proofErr w:type="gramStart"/>
      <w:r w:rsidRPr="00BF4D86">
        <w:rPr>
          <w:rFonts w:ascii="Times New Roman" w:hAnsi="Times New Roman" w:cs="Times New Roman"/>
          <w:color w:val="auto"/>
        </w:rPr>
        <w:t>в) фамилия, имя, отчество (последнее при наличии) родителей (законных представителей) ребенка;</w:t>
      </w:r>
      <w:proofErr w:type="gramEnd"/>
    </w:p>
    <w:p w:rsidR="007C7376" w:rsidRPr="00BF4D86" w:rsidRDefault="007C7376" w:rsidP="00122798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>г) адрес места жительства ребенка, его родителей (законных представителей);</w:t>
      </w:r>
    </w:p>
    <w:p w:rsidR="007C7376" w:rsidRPr="00BF4D86" w:rsidRDefault="007C7376" w:rsidP="00122798">
      <w:pPr>
        <w:pStyle w:val="a9"/>
        <w:widowControl/>
        <w:ind w:left="0" w:firstLine="580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 xml:space="preserve">д) контактные телефоны родителей (законных представителей) ребенка. </w:t>
      </w:r>
    </w:p>
    <w:p w:rsidR="007C7376" w:rsidRPr="00BF4D86" w:rsidRDefault="007C7376" w:rsidP="00C01E39">
      <w:pPr>
        <w:widowControl/>
        <w:ind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b/>
          <w:bCs/>
        </w:rPr>
        <w:t xml:space="preserve">- свидетельство о рождении ребенка </w:t>
      </w:r>
      <w:r w:rsidRPr="00BF4D86">
        <w:rPr>
          <w:rFonts w:ascii="Times New Roman" w:hAnsi="Times New Roman" w:cs="Times New Roman"/>
          <w:color w:val="auto"/>
        </w:rPr>
        <w:t>или документ, подтверждающий родство заявителя (или законность представления прав ребенка);</w:t>
      </w:r>
    </w:p>
    <w:p w:rsidR="007C7376" w:rsidRPr="00BF4D86" w:rsidRDefault="007C7376" w:rsidP="00C01E39">
      <w:pPr>
        <w:widowControl/>
        <w:ind w:firstLine="580"/>
        <w:jc w:val="both"/>
        <w:rPr>
          <w:rFonts w:ascii="Arial" w:hAnsi="Arial" w:cs="Arial"/>
          <w:color w:val="auto"/>
        </w:rPr>
      </w:pPr>
      <w:r w:rsidRPr="00BF4D86">
        <w:rPr>
          <w:rFonts w:ascii="Times New Roman" w:hAnsi="Times New Roman" w:cs="Times New Roman"/>
          <w:b/>
          <w:bCs/>
          <w:color w:val="auto"/>
        </w:rPr>
        <w:t xml:space="preserve"> - свидетельство о регистрации ребенка</w:t>
      </w:r>
      <w:r w:rsidRPr="00BF4D86">
        <w:rPr>
          <w:rFonts w:ascii="Times New Roman" w:hAnsi="Times New Roman" w:cs="Times New Roman"/>
          <w:color w:val="auto"/>
        </w:rPr>
        <w:t xml:space="preserve"> по месту жительства или по месту пребывания на закрепленной территории или документ, содержащий сведения о регистрации ребенка</w:t>
      </w:r>
    </w:p>
    <w:p w:rsidR="007C7376" w:rsidRPr="00BF4D86" w:rsidRDefault="007C7376" w:rsidP="00C01E39">
      <w:pPr>
        <w:pStyle w:val="140"/>
        <w:numPr>
          <w:ilvl w:val="0"/>
          <w:numId w:val="31"/>
        </w:numPr>
        <w:shd w:val="clear" w:color="auto" w:fill="auto"/>
        <w:tabs>
          <w:tab w:val="left" w:pos="1012"/>
        </w:tabs>
        <w:spacing w:line="307" w:lineRule="exact"/>
        <w:ind w:left="20" w:firstLine="560"/>
        <w:rPr>
          <w:b/>
          <w:bCs/>
          <w:sz w:val="24"/>
          <w:szCs w:val="24"/>
        </w:rPr>
      </w:pPr>
      <w:r w:rsidRPr="00BF4D86">
        <w:rPr>
          <w:b/>
          <w:bCs/>
          <w:sz w:val="24"/>
          <w:szCs w:val="24"/>
        </w:rPr>
        <w:t>медицинское заключение;</w:t>
      </w:r>
    </w:p>
    <w:p w:rsidR="007C7376" w:rsidRPr="00BF4D86" w:rsidRDefault="007C7376" w:rsidP="009925BD">
      <w:pPr>
        <w:pStyle w:val="140"/>
        <w:numPr>
          <w:ilvl w:val="0"/>
          <w:numId w:val="31"/>
        </w:numPr>
        <w:shd w:val="clear" w:color="auto" w:fill="auto"/>
        <w:tabs>
          <w:tab w:val="left" w:pos="1014"/>
        </w:tabs>
        <w:ind w:left="20" w:right="20" w:firstLine="560"/>
        <w:jc w:val="left"/>
        <w:rPr>
          <w:rFonts w:cs="Courier New"/>
          <w:sz w:val="24"/>
          <w:szCs w:val="24"/>
        </w:rPr>
      </w:pPr>
      <w:r w:rsidRPr="00BF4D86">
        <w:rPr>
          <w:b/>
          <w:bCs/>
          <w:sz w:val="24"/>
          <w:szCs w:val="24"/>
        </w:rPr>
        <w:t>направление в ДОО.</w:t>
      </w:r>
    </w:p>
    <w:p w:rsidR="007C7376" w:rsidRPr="00BF4D86" w:rsidRDefault="007C7376" w:rsidP="00F81B77">
      <w:pPr>
        <w:pStyle w:val="140"/>
        <w:shd w:val="clear" w:color="auto" w:fill="auto"/>
        <w:tabs>
          <w:tab w:val="left" w:pos="1014"/>
        </w:tabs>
        <w:ind w:left="580" w:right="20" w:firstLine="0"/>
        <w:jc w:val="left"/>
        <w:rPr>
          <w:rFonts w:cs="Courier New"/>
          <w:sz w:val="24"/>
          <w:szCs w:val="24"/>
        </w:rPr>
      </w:pPr>
    </w:p>
    <w:p w:rsidR="007C7376" w:rsidRPr="00BF4D86" w:rsidRDefault="007C7376" w:rsidP="00F81B77">
      <w:pPr>
        <w:pStyle w:val="a9"/>
        <w:widowControl/>
        <w:ind w:left="0" w:firstLine="580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  <w:color w:val="auto"/>
        </w:rPr>
        <w:t>9.1.2. Для родителей (законных представителей) детей, не проживающих на закрепленной территории.</w:t>
      </w:r>
    </w:p>
    <w:p w:rsidR="007C7376" w:rsidRPr="00BF4D86" w:rsidRDefault="007C7376" w:rsidP="00094C5C">
      <w:pPr>
        <w:pStyle w:val="40"/>
        <w:numPr>
          <w:ilvl w:val="0"/>
          <w:numId w:val="31"/>
        </w:numPr>
        <w:shd w:val="clear" w:color="auto" w:fill="auto"/>
        <w:tabs>
          <w:tab w:val="left" w:pos="1009"/>
        </w:tabs>
        <w:spacing w:after="0" w:line="307" w:lineRule="exact"/>
        <w:ind w:left="20" w:right="20" w:firstLine="560"/>
        <w:jc w:val="both"/>
        <w:rPr>
          <w:sz w:val="24"/>
          <w:szCs w:val="24"/>
        </w:rPr>
      </w:pPr>
      <w:r w:rsidRPr="00BF4D86">
        <w:rPr>
          <w:b/>
          <w:bCs/>
          <w:color w:val="auto"/>
          <w:sz w:val="24"/>
          <w:szCs w:val="24"/>
        </w:rPr>
        <w:t>личное заявление родителя (законного представителя)</w:t>
      </w:r>
      <w:r w:rsidRPr="00BF4D86">
        <w:rPr>
          <w:color w:val="auto"/>
          <w:sz w:val="24"/>
          <w:szCs w:val="24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 </w:t>
      </w:r>
      <w:r w:rsidRPr="00BF4D86">
        <w:rPr>
          <w:sz w:val="24"/>
          <w:szCs w:val="24"/>
        </w:rPr>
        <w:t xml:space="preserve"> являющегося заявителем по муниципальной услуге о зачислении ребенка в ДОО.</w:t>
      </w:r>
    </w:p>
    <w:p w:rsidR="007C7376" w:rsidRPr="00BF4D86" w:rsidRDefault="007C7376" w:rsidP="00094C5C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>В заявлении родителями (законными представителями) ребенка указываются следующие сведения:</w:t>
      </w:r>
    </w:p>
    <w:p w:rsidR="007C7376" w:rsidRPr="00BF4D86" w:rsidRDefault="007C7376" w:rsidP="00094C5C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>а) фамилия, имя, отчество (последнее при наличии) ребенка;</w:t>
      </w:r>
    </w:p>
    <w:p w:rsidR="007C7376" w:rsidRPr="00BF4D86" w:rsidRDefault="007C7376" w:rsidP="00094C5C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>б) дата и место рождения ребенка;</w:t>
      </w:r>
    </w:p>
    <w:p w:rsidR="007C7376" w:rsidRPr="00BF4D86" w:rsidRDefault="007C7376" w:rsidP="00094C5C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proofErr w:type="gramStart"/>
      <w:r w:rsidRPr="00BF4D86">
        <w:rPr>
          <w:rFonts w:ascii="Times New Roman" w:hAnsi="Times New Roman" w:cs="Times New Roman"/>
          <w:color w:val="auto"/>
        </w:rPr>
        <w:t>в) фамилия, имя, отчество (последнее при наличии) родителей (законных представителей) ребенка;</w:t>
      </w:r>
      <w:proofErr w:type="gramEnd"/>
    </w:p>
    <w:p w:rsidR="007C7376" w:rsidRPr="00BF4D86" w:rsidRDefault="007C7376" w:rsidP="00094C5C">
      <w:pPr>
        <w:pStyle w:val="a9"/>
        <w:widowControl/>
        <w:ind w:left="0"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>г) адрес места жительства ребенка, его родителей (законных представителей);</w:t>
      </w:r>
    </w:p>
    <w:p w:rsidR="007C7376" w:rsidRPr="00BF4D86" w:rsidRDefault="007C7376" w:rsidP="00094C5C">
      <w:pPr>
        <w:pStyle w:val="40"/>
        <w:shd w:val="clear" w:color="auto" w:fill="auto"/>
        <w:spacing w:after="0" w:line="240" w:lineRule="auto"/>
        <w:ind w:left="40" w:right="40" w:firstLine="540"/>
        <w:jc w:val="both"/>
        <w:rPr>
          <w:rFonts w:cs="Courier New"/>
          <w:color w:val="auto"/>
          <w:sz w:val="24"/>
          <w:szCs w:val="24"/>
        </w:rPr>
      </w:pPr>
      <w:r w:rsidRPr="00BF4D86">
        <w:rPr>
          <w:color w:val="auto"/>
          <w:sz w:val="24"/>
          <w:szCs w:val="24"/>
        </w:rPr>
        <w:t>д) контактные телефоны родителей (законных представителей) ребенка.</w:t>
      </w:r>
    </w:p>
    <w:p w:rsidR="007C7376" w:rsidRPr="00BF4D86" w:rsidRDefault="007C7376" w:rsidP="00094C5C">
      <w:pPr>
        <w:widowControl/>
        <w:ind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b/>
          <w:bCs/>
          <w:color w:val="auto"/>
        </w:rPr>
        <w:t xml:space="preserve">- свидетельство о рождении ребенка. </w:t>
      </w:r>
      <w:r w:rsidRPr="00BF4D86">
        <w:rPr>
          <w:rFonts w:ascii="Times New Roman" w:hAnsi="Times New Roman" w:cs="Times New Roman"/>
          <w:color w:val="auto"/>
        </w:rPr>
        <w:t xml:space="preserve">Родители (законные представители) детей, являющихся иностранными гражданами или лицами без гражданства, дополнительно </w:t>
      </w:r>
      <w:r w:rsidRPr="00BF4D86">
        <w:rPr>
          <w:rFonts w:ascii="Times New Roman" w:hAnsi="Times New Roman" w:cs="Times New Roman"/>
          <w:color w:val="auto"/>
        </w:rPr>
        <w:lastRenderedPageBreak/>
        <w:t>предъявляют документ, подтверждающий родство заявителя (или законность представления прав ребенка).</w:t>
      </w:r>
    </w:p>
    <w:p w:rsidR="007C7376" w:rsidRPr="00BF4D86" w:rsidRDefault="007C7376" w:rsidP="00094C5C">
      <w:pPr>
        <w:widowControl/>
        <w:ind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b/>
          <w:bCs/>
          <w:color w:val="auto"/>
        </w:rPr>
        <w:t>- документ, подтверждающий право заявителя на пребывание в Российской Федерации.</w:t>
      </w:r>
      <w:r w:rsidRPr="00BF4D86">
        <w:rPr>
          <w:rFonts w:ascii="Times New Roman" w:hAnsi="Times New Roman" w:cs="Times New Roman"/>
          <w:color w:val="auto"/>
        </w:rPr>
        <w:t xml:space="preserve"> </w:t>
      </w:r>
    </w:p>
    <w:p w:rsidR="007C7376" w:rsidRPr="00BF4D86" w:rsidRDefault="007C7376" w:rsidP="00094C5C">
      <w:pPr>
        <w:widowControl/>
        <w:ind w:firstLine="580"/>
        <w:jc w:val="both"/>
        <w:rPr>
          <w:rFonts w:ascii="Times New Roman" w:hAnsi="Times New Roman" w:cs="Times New Roman"/>
          <w:color w:val="auto"/>
        </w:rPr>
      </w:pPr>
      <w:r w:rsidRPr="00BF4D86">
        <w:rPr>
          <w:rFonts w:ascii="Times New Roman" w:hAnsi="Times New Roman" w:cs="Times New Roman"/>
          <w:color w:val="auto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C7376" w:rsidRPr="00BF4D86" w:rsidRDefault="007C7376" w:rsidP="00094C5C">
      <w:pPr>
        <w:pStyle w:val="140"/>
        <w:shd w:val="clear" w:color="auto" w:fill="auto"/>
        <w:tabs>
          <w:tab w:val="left" w:pos="1012"/>
        </w:tabs>
        <w:spacing w:line="307" w:lineRule="exact"/>
        <w:ind w:left="580" w:firstLine="0"/>
        <w:rPr>
          <w:b/>
          <w:bCs/>
          <w:sz w:val="24"/>
          <w:szCs w:val="24"/>
        </w:rPr>
      </w:pPr>
      <w:r w:rsidRPr="00BF4D86">
        <w:rPr>
          <w:b/>
          <w:bCs/>
          <w:sz w:val="24"/>
          <w:szCs w:val="24"/>
        </w:rPr>
        <w:t>- медицинское заключение;</w:t>
      </w:r>
    </w:p>
    <w:p w:rsidR="007C7376" w:rsidRPr="00BF4D86" w:rsidRDefault="007C7376" w:rsidP="00094C5C">
      <w:pPr>
        <w:pStyle w:val="40"/>
        <w:shd w:val="clear" w:color="auto" w:fill="auto"/>
        <w:spacing w:after="0" w:line="240" w:lineRule="auto"/>
        <w:ind w:left="40" w:right="40" w:firstLine="540"/>
        <w:jc w:val="both"/>
        <w:rPr>
          <w:rFonts w:cs="Courier New"/>
          <w:color w:val="auto"/>
          <w:sz w:val="24"/>
          <w:szCs w:val="24"/>
        </w:rPr>
      </w:pPr>
      <w:r w:rsidRPr="00BF4D86">
        <w:rPr>
          <w:b/>
          <w:bCs/>
          <w:sz w:val="24"/>
          <w:szCs w:val="24"/>
        </w:rPr>
        <w:t>-  направление в ДОО.</w:t>
      </w:r>
      <w:r w:rsidRPr="00BF4D86">
        <w:rPr>
          <w:b/>
          <w:bCs/>
          <w:sz w:val="24"/>
          <w:szCs w:val="24"/>
        </w:rPr>
        <w:tab/>
      </w:r>
    </w:p>
    <w:p w:rsidR="007C7376" w:rsidRPr="00BF4D86" w:rsidRDefault="007C7376" w:rsidP="009925BD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  <w:r w:rsidRPr="00BF4D86">
        <w:rPr>
          <w:rFonts w:cs="Courier New"/>
          <w:color w:val="auto"/>
          <w:sz w:val="24"/>
          <w:szCs w:val="24"/>
        </w:rPr>
        <w:tab/>
      </w:r>
    </w:p>
    <w:p w:rsidR="007C7376" w:rsidRPr="00BF4D86" w:rsidRDefault="007C7376" w:rsidP="002011F0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BF4D86">
        <w:rPr>
          <w:rFonts w:ascii="Times New Roman" w:hAnsi="Times New Roman" w:cs="Times New Roman"/>
          <w:b/>
          <w:bCs/>
          <w:color w:val="auto"/>
        </w:rPr>
        <w:t>9.2.</w:t>
      </w:r>
      <w:r w:rsidRPr="00BF4D86">
        <w:rPr>
          <w:b/>
          <w:bCs/>
          <w:color w:val="auto"/>
        </w:rPr>
        <w:t xml:space="preserve"> </w:t>
      </w:r>
      <w:r w:rsidRPr="00BF4D86">
        <w:rPr>
          <w:rFonts w:ascii="Times New Roman" w:hAnsi="Times New Roman" w:cs="Times New Roman"/>
          <w:b/>
          <w:bCs/>
          <w:color w:val="auto"/>
        </w:rPr>
        <w:t>Порядок оказания (выполнения) муниципальной услуги (работы):</w:t>
      </w:r>
    </w:p>
    <w:p w:rsidR="007C7376" w:rsidRPr="00BF4D86" w:rsidRDefault="007C7376" w:rsidP="00144B5F">
      <w:pPr>
        <w:pStyle w:val="140"/>
        <w:shd w:val="clear" w:color="auto" w:fill="auto"/>
        <w:ind w:left="20" w:right="20" w:firstLine="560"/>
        <w:rPr>
          <w:rFonts w:cs="Courier New"/>
          <w:sz w:val="24"/>
          <w:szCs w:val="24"/>
        </w:rPr>
      </w:pPr>
      <w:r w:rsidRPr="00BF4D86">
        <w:rPr>
          <w:sz w:val="24"/>
          <w:szCs w:val="24"/>
        </w:rPr>
        <w:t>Порядок приема детей в ДОО доводится до сведения обучающихся, их родителей (законных представителей). Родителям (законным представителям) воспитанников обеспечиваются условия для ознакомления с ходом и результатами деятельности по присмотру и уходу за детьми.</w:t>
      </w:r>
    </w:p>
    <w:p w:rsidR="007C7376" w:rsidRPr="00BF4D86" w:rsidRDefault="007C7376" w:rsidP="00144B5F">
      <w:pPr>
        <w:pStyle w:val="normacttext"/>
        <w:spacing w:before="0" w:beforeAutospacing="0" w:after="0" w:afterAutospacing="0"/>
        <w:ind w:firstLine="567"/>
        <w:jc w:val="both"/>
        <w:rPr>
          <w:rFonts w:cs="Courier New"/>
        </w:rPr>
      </w:pPr>
      <w:r w:rsidRPr="00BF4D86">
        <w:t>Результатом предоставления муниципальной услуги является обеспечение необходимых условий для пребывания воспитанников в ДОО.</w:t>
      </w:r>
    </w:p>
    <w:p w:rsidR="007C7376" w:rsidRPr="00BF4D86" w:rsidRDefault="007C7376" w:rsidP="00144B5F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 xml:space="preserve">Соблюдение требований в соответствии санитарно-эпидемиологических правил и нормативов (СанПиН 2.4.1.3049-13) </w:t>
      </w:r>
      <w:proofErr w:type="gramStart"/>
      <w:r w:rsidRPr="00BF4D86">
        <w:rPr>
          <w:rFonts w:ascii="Times New Roman" w:hAnsi="Times New Roman" w:cs="Times New Roman"/>
        </w:rPr>
        <w:t>к</w:t>
      </w:r>
      <w:proofErr w:type="gramEnd"/>
      <w:r w:rsidRPr="00BF4D86">
        <w:rPr>
          <w:rFonts w:ascii="Times New Roman" w:hAnsi="Times New Roman" w:cs="Times New Roman"/>
        </w:rPr>
        <w:t>:</w:t>
      </w:r>
    </w:p>
    <w:p w:rsidR="007C7376" w:rsidRPr="00BF4D86" w:rsidRDefault="007C7376" w:rsidP="00144B5F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условиям размещения дошкольных образовательных организаций;</w:t>
      </w:r>
    </w:p>
    <w:p w:rsidR="007C7376" w:rsidRPr="00BF4D86" w:rsidRDefault="007C7376" w:rsidP="00144B5F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оборудованию и содержанию территории;</w:t>
      </w:r>
    </w:p>
    <w:p w:rsidR="007C7376" w:rsidRPr="00BF4D86" w:rsidRDefault="007C7376" w:rsidP="00144B5F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помещениям, их оборудованию и содержанию;</w:t>
      </w:r>
    </w:p>
    <w:p w:rsidR="007C7376" w:rsidRPr="00BF4D86" w:rsidRDefault="007C7376" w:rsidP="00144B5F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естественному и искусственному освещению помещений;</w:t>
      </w:r>
    </w:p>
    <w:p w:rsidR="007C7376" w:rsidRPr="00BF4D86" w:rsidRDefault="007C7376" w:rsidP="00144B5F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 отоплению и вентиляции;</w:t>
      </w:r>
    </w:p>
    <w:p w:rsidR="007C7376" w:rsidRPr="00BF4D86" w:rsidRDefault="007C7376" w:rsidP="00144B5F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 водоснабжению и канализации;</w:t>
      </w:r>
    </w:p>
    <w:p w:rsidR="007C7376" w:rsidRPr="00BF4D86" w:rsidRDefault="007C7376" w:rsidP="00144B5F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организации питания;</w:t>
      </w:r>
    </w:p>
    <w:p w:rsidR="007C7376" w:rsidRPr="00BF4D86" w:rsidRDefault="007C7376" w:rsidP="00144B5F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приему детей в ДОО;</w:t>
      </w:r>
    </w:p>
    <w:p w:rsidR="007C7376" w:rsidRPr="00BF4D86" w:rsidRDefault="007C7376" w:rsidP="00144B5F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организации режима дня.</w:t>
      </w:r>
    </w:p>
    <w:p w:rsidR="007C7376" w:rsidRPr="00BF4D86" w:rsidRDefault="007C7376" w:rsidP="00144B5F">
      <w:pPr>
        <w:pStyle w:val="140"/>
        <w:shd w:val="clear" w:color="auto" w:fill="auto"/>
        <w:ind w:left="20" w:right="20" w:firstLine="560"/>
        <w:rPr>
          <w:rFonts w:cs="Courier New"/>
          <w:sz w:val="24"/>
          <w:szCs w:val="24"/>
        </w:rPr>
      </w:pPr>
    </w:p>
    <w:p w:rsidR="007C7376" w:rsidRPr="00BF4D86" w:rsidRDefault="007C7376" w:rsidP="00BD2FD0">
      <w:pPr>
        <w:keepNext/>
        <w:keepLines/>
        <w:widowControl/>
        <w:numPr>
          <w:ilvl w:val="0"/>
          <w:numId w:val="33"/>
        </w:numPr>
        <w:tabs>
          <w:tab w:val="left" w:pos="1076"/>
        </w:tabs>
        <w:spacing w:line="298" w:lineRule="exact"/>
        <w:ind w:left="20" w:right="20" w:firstLine="560"/>
        <w:jc w:val="both"/>
        <w:outlineLvl w:val="3"/>
        <w:rPr>
          <w:rFonts w:ascii="Times New Roman" w:hAnsi="Times New Roman" w:cs="Times New Roman"/>
          <w:b/>
          <w:bCs/>
        </w:rPr>
      </w:pPr>
      <w:bookmarkStart w:id="3" w:name="bookmark16"/>
      <w:r w:rsidRPr="00BF4D86">
        <w:rPr>
          <w:rFonts w:ascii="Times New Roman" w:hAnsi="Times New Roman" w:cs="Times New Roman"/>
          <w:b/>
          <w:bCs/>
        </w:rPr>
        <w:t>Перечень оснований для приостановления оказания или отказа в оказании муниципальной услуги:</w:t>
      </w:r>
      <w:bookmarkEnd w:id="3"/>
    </w:p>
    <w:p w:rsidR="007C7376" w:rsidRPr="00BF4D86" w:rsidRDefault="007C7376" w:rsidP="00BD2FD0">
      <w:pPr>
        <w:pStyle w:val="140"/>
        <w:shd w:val="clear" w:color="auto" w:fill="auto"/>
        <w:ind w:left="20" w:firstLine="0"/>
        <w:jc w:val="left"/>
        <w:rPr>
          <w:sz w:val="24"/>
          <w:szCs w:val="24"/>
        </w:rPr>
      </w:pPr>
      <w:r w:rsidRPr="00BF4D86">
        <w:rPr>
          <w:sz w:val="24"/>
          <w:szCs w:val="24"/>
        </w:rPr>
        <w:t>Основания для приостановления оказания муниципальной услуги:</w:t>
      </w:r>
    </w:p>
    <w:p w:rsidR="007C7376" w:rsidRPr="00BF4D86" w:rsidRDefault="007C7376" w:rsidP="00BD2FD0">
      <w:pPr>
        <w:pStyle w:val="140"/>
        <w:numPr>
          <w:ilvl w:val="0"/>
          <w:numId w:val="31"/>
        </w:numPr>
        <w:shd w:val="clear" w:color="auto" w:fill="auto"/>
        <w:tabs>
          <w:tab w:val="left" w:pos="850"/>
        </w:tabs>
        <w:ind w:left="20" w:right="20" w:firstLine="560"/>
        <w:rPr>
          <w:sz w:val="24"/>
          <w:szCs w:val="24"/>
        </w:rPr>
      </w:pPr>
      <w:r w:rsidRPr="00BF4D86">
        <w:rPr>
          <w:sz w:val="24"/>
          <w:szCs w:val="24"/>
        </w:rPr>
        <w:t>приостановление действия лицензии или аннулирование лицензии, в случаях, предусмотренных постановлением Правительства РФ от 28.10.2013 № 966 «О лицензировании образовательной деятельности»;</w:t>
      </w:r>
    </w:p>
    <w:p w:rsidR="007C7376" w:rsidRPr="00BF4D86" w:rsidRDefault="007C7376" w:rsidP="00BD2FD0">
      <w:pPr>
        <w:pStyle w:val="140"/>
        <w:shd w:val="clear" w:color="auto" w:fill="auto"/>
        <w:ind w:left="20" w:firstLine="0"/>
        <w:jc w:val="left"/>
        <w:rPr>
          <w:sz w:val="24"/>
          <w:szCs w:val="24"/>
        </w:rPr>
      </w:pPr>
      <w:r w:rsidRPr="00BF4D86">
        <w:rPr>
          <w:sz w:val="24"/>
          <w:szCs w:val="24"/>
        </w:rPr>
        <w:t>Основания для отказа в предоставлении муниципальной услуги:</w:t>
      </w:r>
    </w:p>
    <w:p w:rsidR="007C7376" w:rsidRPr="00BF4D86" w:rsidRDefault="007C7376" w:rsidP="00BD2FD0">
      <w:pPr>
        <w:pStyle w:val="140"/>
        <w:numPr>
          <w:ilvl w:val="0"/>
          <w:numId w:val="31"/>
        </w:numPr>
        <w:shd w:val="clear" w:color="auto" w:fill="auto"/>
        <w:tabs>
          <w:tab w:val="left" w:pos="729"/>
        </w:tabs>
        <w:ind w:left="20" w:firstLine="560"/>
        <w:rPr>
          <w:sz w:val="24"/>
          <w:szCs w:val="24"/>
        </w:rPr>
      </w:pPr>
      <w:r w:rsidRPr="00BF4D86">
        <w:rPr>
          <w:sz w:val="24"/>
          <w:szCs w:val="24"/>
        </w:rPr>
        <w:t>возраст ребёнка не достиг двух месяцев;</w:t>
      </w:r>
    </w:p>
    <w:p w:rsidR="007C7376" w:rsidRPr="00BF4D86" w:rsidRDefault="007C7376" w:rsidP="00BD2FD0">
      <w:pPr>
        <w:pStyle w:val="140"/>
        <w:numPr>
          <w:ilvl w:val="0"/>
          <w:numId w:val="31"/>
        </w:numPr>
        <w:shd w:val="clear" w:color="auto" w:fill="auto"/>
        <w:tabs>
          <w:tab w:val="left" w:pos="734"/>
        </w:tabs>
        <w:ind w:left="20" w:firstLine="560"/>
        <w:rPr>
          <w:rFonts w:cs="Courier New"/>
          <w:sz w:val="24"/>
          <w:szCs w:val="24"/>
        </w:rPr>
      </w:pPr>
      <w:r w:rsidRPr="00BF4D86">
        <w:rPr>
          <w:sz w:val="24"/>
          <w:szCs w:val="24"/>
        </w:rPr>
        <w:t>отсутствие свободных мест в ДОО.</w:t>
      </w:r>
    </w:p>
    <w:p w:rsidR="007C7376" w:rsidRPr="00BF4D86" w:rsidRDefault="007C7376" w:rsidP="00BD2FD0">
      <w:pPr>
        <w:pStyle w:val="140"/>
        <w:shd w:val="clear" w:color="auto" w:fill="auto"/>
        <w:tabs>
          <w:tab w:val="left" w:pos="734"/>
        </w:tabs>
        <w:ind w:left="580" w:firstLine="0"/>
        <w:rPr>
          <w:rFonts w:cs="Courier New"/>
          <w:sz w:val="24"/>
          <w:szCs w:val="24"/>
        </w:rPr>
      </w:pPr>
    </w:p>
    <w:p w:rsidR="007C7376" w:rsidRPr="00BF4D86" w:rsidRDefault="007C7376" w:rsidP="00BD2FD0">
      <w:pPr>
        <w:keepNext/>
        <w:keepLines/>
        <w:widowControl/>
        <w:numPr>
          <w:ilvl w:val="0"/>
          <w:numId w:val="33"/>
        </w:numPr>
        <w:tabs>
          <w:tab w:val="left" w:pos="1036"/>
        </w:tabs>
        <w:spacing w:line="298" w:lineRule="exact"/>
        <w:ind w:left="20" w:firstLine="560"/>
        <w:jc w:val="both"/>
        <w:outlineLvl w:val="3"/>
        <w:rPr>
          <w:rFonts w:ascii="Times New Roman" w:hAnsi="Times New Roman" w:cs="Times New Roman"/>
          <w:b/>
          <w:bCs/>
        </w:rPr>
      </w:pPr>
      <w:bookmarkStart w:id="4" w:name="bookmark17"/>
      <w:r w:rsidRPr="00BF4D86">
        <w:rPr>
          <w:rFonts w:ascii="Times New Roman" w:hAnsi="Times New Roman" w:cs="Times New Roman"/>
          <w:b/>
          <w:bCs/>
        </w:rPr>
        <w:t>Сроки приостановления оказания (выполнения) муниципальной услуги (работы):</w:t>
      </w:r>
      <w:bookmarkEnd w:id="4"/>
    </w:p>
    <w:p w:rsidR="007C7376" w:rsidRPr="00BF4D86" w:rsidRDefault="007C7376" w:rsidP="008201B3">
      <w:pPr>
        <w:pStyle w:val="140"/>
        <w:shd w:val="clear" w:color="auto" w:fill="auto"/>
        <w:ind w:left="20" w:firstLine="560"/>
        <w:jc w:val="left"/>
        <w:rPr>
          <w:rFonts w:cs="Courier New"/>
          <w:sz w:val="24"/>
          <w:szCs w:val="24"/>
        </w:rPr>
      </w:pPr>
      <w:r w:rsidRPr="00BF4D86">
        <w:rPr>
          <w:sz w:val="24"/>
          <w:szCs w:val="24"/>
        </w:rPr>
        <w:t>Не предусмотрены.</w:t>
      </w:r>
    </w:p>
    <w:p w:rsidR="007C7376" w:rsidRPr="00BF4D86" w:rsidRDefault="007C7376" w:rsidP="008201B3">
      <w:pPr>
        <w:pStyle w:val="140"/>
        <w:shd w:val="clear" w:color="auto" w:fill="auto"/>
        <w:ind w:left="20" w:firstLine="560"/>
        <w:jc w:val="left"/>
        <w:rPr>
          <w:rFonts w:cs="Courier New"/>
          <w:sz w:val="24"/>
          <w:szCs w:val="24"/>
        </w:rPr>
      </w:pPr>
    </w:p>
    <w:p w:rsidR="007C7376" w:rsidRPr="00BF4D86" w:rsidRDefault="007C7376" w:rsidP="008201B3">
      <w:pPr>
        <w:pStyle w:val="140"/>
        <w:shd w:val="clear" w:color="auto" w:fill="auto"/>
        <w:ind w:left="20" w:firstLine="560"/>
        <w:rPr>
          <w:b/>
          <w:bCs/>
          <w:sz w:val="24"/>
          <w:szCs w:val="24"/>
        </w:rPr>
      </w:pPr>
      <w:r w:rsidRPr="00BF4D86">
        <w:rPr>
          <w:b/>
          <w:bCs/>
          <w:sz w:val="24"/>
          <w:szCs w:val="24"/>
        </w:rPr>
        <w:t xml:space="preserve">9.5. </w:t>
      </w:r>
      <w:proofErr w:type="gramStart"/>
      <w:r w:rsidRPr="00BF4D86">
        <w:rPr>
          <w:b/>
          <w:bCs/>
          <w:sz w:val="24"/>
          <w:szCs w:val="24"/>
        </w:rPr>
        <w:t>Порядок обжалования решений, действий (бездействия) должностных лиц муниципальных учреждений в процессе оказания (выполнения) муниципальной услуги (работы) в случае несоответствия муниципальной услуги (работы) Стандарту.</w:t>
      </w:r>
      <w:proofErr w:type="gramEnd"/>
    </w:p>
    <w:p w:rsidR="007C7376" w:rsidRPr="00BF4D86" w:rsidRDefault="007C7376" w:rsidP="008201B3">
      <w:pPr>
        <w:pStyle w:val="140"/>
        <w:shd w:val="clear" w:color="auto" w:fill="auto"/>
        <w:ind w:left="20" w:firstLine="560"/>
        <w:rPr>
          <w:rFonts w:cs="Courier New"/>
          <w:b/>
          <w:bCs/>
          <w:sz w:val="24"/>
          <w:szCs w:val="24"/>
        </w:rPr>
      </w:pPr>
    </w:p>
    <w:p w:rsidR="007C7376" w:rsidRPr="00BF4D86" w:rsidRDefault="007C7376" w:rsidP="008201B3">
      <w:pPr>
        <w:pStyle w:val="140"/>
        <w:shd w:val="clear" w:color="auto" w:fill="auto"/>
        <w:ind w:left="20" w:right="20" w:firstLine="560"/>
        <w:rPr>
          <w:sz w:val="24"/>
          <w:szCs w:val="24"/>
        </w:rPr>
      </w:pPr>
      <w:r w:rsidRPr="00BF4D86">
        <w:rPr>
          <w:sz w:val="24"/>
          <w:szCs w:val="24"/>
        </w:rPr>
        <w:t xml:space="preserve">Основанием для начала процедуры досудебного обжалования является поступление жалобы в письменной форме на бумажном носителе, (в том числе в электронной форме) в </w:t>
      </w:r>
      <w:r w:rsidR="001C4E79" w:rsidRPr="00BF4D86">
        <w:rPr>
          <w:sz w:val="24"/>
          <w:szCs w:val="24"/>
        </w:rPr>
        <w:t>Комитет по образованию</w:t>
      </w:r>
      <w:r w:rsidRPr="00BF4D86">
        <w:rPr>
          <w:sz w:val="24"/>
          <w:szCs w:val="24"/>
        </w:rPr>
        <w:t xml:space="preserve"> администрации </w:t>
      </w:r>
      <w:proofErr w:type="spellStart"/>
      <w:r w:rsidRPr="00BF4D86">
        <w:rPr>
          <w:sz w:val="24"/>
          <w:szCs w:val="24"/>
        </w:rPr>
        <w:t>З</w:t>
      </w:r>
      <w:r w:rsidR="001C4E79" w:rsidRPr="00BF4D86">
        <w:rPr>
          <w:sz w:val="24"/>
          <w:szCs w:val="24"/>
        </w:rPr>
        <w:t>иминского</w:t>
      </w:r>
      <w:proofErr w:type="spellEnd"/>
      <w:r w:rsidR="001C4E79" w:rsidRPr="00BF4D86">
        <w:rPr>
          <w:sz w:val="24"/>
          <w:szCs w:val="24"/>
        </w:rPr>
        <w:t xml:space="preserve"> района</w:t>
      </w:r>
      <w:r w:rsidRPr="00BF4D86">
        <w:rPr>
          <w:sz w:val="24"/>
          <w:szCs w:val="24"/>
        </w:rPr>
        <w:t>, действия (бездействие) руководителя ДОО, принимаемые (осуществляемые) в ходе предоставления муниципальной услуги.</w:t>
      </w:r>
    </w:p>
    <w:p w:rsidR="007C7376" w:rsidRPr="00BF4D86" w:rsidRDefault="007C7376" w:rsidP="008201B3">
      <w:pPr>
        <w:pStyle w:val="140"/>
        <w:shd w:val="clear" w:color="auto" w:fill="auto"/>
        <w:ind w:left="20" w:right="20" w:firstLine="560"/>
        <w:rPr>
          <w:sz w:val="24"/>
          <w:szCs w:val="24"/>
        </w:rPr>
      </w:pPr>
      <w:r w:rsidRPr="00BF4D86">
        <w:rPr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</w:t>
      </w:r>
      <w:r w:rsidRPr="00BF4D86">
        <w:rPr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7376" w:rsidRPr="00BF4D86" w:rsidRDefault="007C7376" w:rsidP="008201B3">
      <w:pPr>
        <w:pStyle w:val="140"/>
        <w:shd w:val="clear" w:color="auto" w:fill="auto"/>
        <w:ind w:left="20" w:right="20" w:firstLine="560"/>
        <w:rPr>
          <w:sz w:val="24"/>
          <w:szCs w:val="24"/>
        </w:rPr>
      </w:pPr>
      <w:proofErr w:type="gramStart"/>
      <w:r w:rsidRPr="00BF4D86">
        <w:rPr>
          <w:sz w:val="24"/>
          <w:szCs w:val="24"/>
        </w:rPr>
        <w:t>Жалоба может быть направлена по почте (в том числе по электронной почте:</w:t>
      </w:r>
      <w:hyperlink r:id="rId8" w:history="1"/>
      <w:r w:rsidRPr="00BF4D86">
        <w:rPr>
          <w:sz w:val="24"/>
          <w:szCs w:val="24"/>
        </w:rPr>
        <w:t xml:space="preserve"> с использованием информационно - телекоммуникационной сети «Интернет», а также может быть принята при личном приёме заявителя.</w:t>
      </w:r>
      <w:proofErr w:type="gramEnd"/>
    </w:p>
    <w:p w:rsidR="007C7376" w:rsidRPr="00BF4D86" w:rsidRDefault="007C7376" w:rsidP="008201B3">
      <w:pPr>
        <w:pStyle w:val="140"/>
        <w:shd w:val="clear" w:color="auto" w:fill="auto"/>
        <w:ind w:left="20" w:right="20" w:firstLine="560"/>
        <w:rPr>
          <w:sz w:val="24"/>
          <w:szCs w:val="24"/>
        </w:rPr>
      </w:pPr>
      <w:r w:rsidRPr="00BF4D86">
        <w:rPr>
          <w:sz w:val="24"/>
          <w:szCs w:val="24"/>
        </w:rPr>
        <w:t>Поступление жалобы является основанием для начала процедуры досудебного обжалования.</w:t>
      </w:r>
    </w:p>
    <w:p w:rsidR="007C7376" w:rsidRPr="00BF4D86" w:rsidRDefault="007C7376" w:rsidP="008201B3">
      <w:pPr>
        <w:pStyle w:val="140"/>
        <w:shd w:val="clear" w:color="auto" w:fill="auto"/>
        <w:ind w:left="20" w:right="20" w:firstLine="560"/>
        <w:rPr>
          <w:sz w:val="24"/>
          <w:szCs w:val="24"/>
        </w:rPr>
      </w:pPr>
      <w:r w:rsidRPr="00BF4D86">
        <w:rPr>
          <w:sz w:val="24"/>
          <w:szCs w:val="24"/>
        </w:rPr>
        <w:t>Перечень оснований для отказа в рассмотрении жалобы либо о приостановлении ее рассмотрения:</w:t>
      </w:r>
    </w:p>
    <w:p w:rsidR="007C7376" w:rsidRPr="00BF4D86" w:rsidRDefault="007C7376" w:rsidP="008201B3">
      <w:pPr>
        <w:pStyle w:val="140"/>
        <w:numPr>
          <w:ilvl w:val="0"/>
          <w:numId w:val="31"/>
        </w:numPr>
        <w:shd w:val="clear" w:color="auto" w:fill="auto"/>
        <w:tabs>
          <w:tab w:val="left" w:pos="893"/>
        </w:tabs>
        <w:ind w:left="120" w:right="80" w:firstLine="540"/>
        <w:rPr>
          <w:sz w:val="24"/>
          <w:szCs w:val="24"/>
        </w:rPr>
      </w:pPr>
      <w:r w:rsidRPr="00BF4D86">
        <w:rPr>
          <w:sz w:val="24"/>
          <w:szCs w:val="24"/>
        </w:rPr>
        <w:t>отсутствие в жалобе фамилии гражданина, направившего обращение, и почтового адреса, по которому должен быть направлен ответ;</w:t>
      </w:r>
    </w:p>
    <w:p w:rsidR="007C7376" w:rsidRPr="00BF4D86" w:rsidRDefault="007C7376" w:rsidP="008201B3">
      <w:pPr>
        <w:pStyle w:val="140"/>
        <w:numPr>
          <w:ilvl w:val="0"/>
          <w:numId w:val="31"/>
        </w:numPr>
        <w:shd w:val="clear" w:color="auto" w:fill="auto"/>
        <w:tabs>
          <w:tab w:val="left" w:pos="814"/>
        </w:tabs>
        <w:ind w:left="120" w:firstLine="540"/>
        <w:rPr>
          <w:sz w:val="24"/>
          <w:szCs w:val="24"/>
        </w:rPr>
      </w:pPr>
      <w:r w:rsidRPr="00BF4D86">
        <w:rPr>
          <w:sz w:val="24"/>
          <w:szCs w:val="24"/>
        </w:rPr>
        <w:t>обжалование в жалобе судебного решения;</w:t>
      </w:r>
    </w:p>
    <w:p w:rsidR="007C7376" w:rsidRPr="00BF4D86" w:rsidRDefault="007C7376" w:rsidP="008201B3">
      <w:pPr>
        <w:pStyle w:val="140"/>
        <w:numPr>
          <w:ilvl w:val="0"/>
          <w:numId w:val="31"/>
        </w:numPr>
        <w:shd w:val="clear" w:color="auto" w:fill="auto"/>
        <w:tabs>
          <w:tab w:val="left" w:pos="809"/>
        </w:tabs>
        <w:ind w:left="120" w:firstLine="540"/>
        <w:rPr>
          <w:sz w:val="24"/>
          <w:szCs w:val="24"/>
        </w:rPr>
      </w:pPr>
      <w:r w:rsidRPr="00BF4D86">
        <w:rPr>
          <w:sz w:val="24"/>
          <w:szCs w:val="24"/>
        </w:rPr>
        <w:t>невозможность прочтения текста письменной жалобы;</w:t>
      </w:r>
    </w:p>
    <w:p w:rsidR="007C7376" w:rsidRPr="00BF4D86" w:rsidRDefault="007C7376" w:rsidP="008201B3">
      <w:pPr>
        <w:pStyle w:val="140"/>
        <w:numPr>
          <w:ilvl w:val="0"/>
          <w:numId w:val="31"/>
        </w:numPr>
        <w:shd w:val="clear" w:color="auto" w:fill="auto"/>
        <w:tabs>
          <w:tab w:val="left" w:pos="907"/>
        </w:tabs>
        <w:ind w:left="120" w:right="80" w:firstLine="540"/>
        <w:rPr>
          <w:sz w:val="24"/>
          <w:szCs w:val="24"/>
        </w:rPr>
      </w:pPr>
      <w:r w:rsidRPr="00BF4D86">
        <w:rPr>
          <w:sz w:val="24"/>
          <w:szCs w:val="24"/>
        </w:rPr>
        <w:t>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</w:t>
      </w:r>
    </w:p>
    <w:p w:rsidR="007C7376" w:rsidRPr="00BF4D86" w:rsidRDefault="007C7376" w:rsidP="008201B3">
      <w:pPr>
        <w:pStyle w:val="140"/>
        <w:shd w:val="clear" w:color="auto" w:fill="auto"/>
        <w:ind w:left="120" w:right="80" w:firstLine="540"/>
        <w:rPr>
          <w:sz w:val="24"/>
          <w:szCs w:val="24"/>
        </w:rPr>
      </w:pPr>
      <w:r w:rsidRPr="00BF4D86">
        <w:rPr>
          <w:sz w:val="24"/>
          <w:szCs w:val="24"/>
        </w:rPr>
        <w:t>Письменная жалоба и жалоба по электронной почте должны быть рассмотрены в течение 30 дней со дня их регистрации. Жалоба считается разрешённой,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7C7376" w:rsidRPr="00BF4D86" w:rsidRDefault="007C7376" w:rsidP="003263F9">
      <w:pPr>
        <w:pStyle w:val="140"/>
        <w:shd w:val="clear" w:color="auto" w:fill="auto"/>
        <w:tabs>
          <w:tab w:val="left" w:pos="142"/>
        </w:tabs>
        <w:ind w:left="142" w:right="80" w:hanging="142"/>
        <w:rPr>
          <w:sz w:val="24"/>
          <w:szCs w:val="24"/>
        </w:rPr>
      </w:pPr>
      <w:r w:rsidRPr="00BF4D86">
        <w:rPr>
          <w:rFonts w:cs="Courier New"/>
          <w:sz w:val="24"/>
          <w:szCs w:val="24"/>
        </w:rPr>
        <w:tab/>
      </w:r>
      <w:r w:rsidRPr="00BF4D86">
        <w:rPr>
          <w:rFonts w:cs="Courier New"/>
          <w:sz w:val="24"/>
          <w:szCs w:val="24"/>
        </w:rPr>
        <w:tab/>
      </w:r>
      <w:r w:rsidRPr="00BF4D86">
        <w:rPr>
          <w:sz w:val="24"/>
          <w:szCs w:val="24"/>
        </w:rPr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ДОО, допустившему нарушения в ходе предоставления муниципальной услуги, которые повлекли за собой жалобу заявителя.</w:t>
      </w:r>
    </w:p>
    <w:p w:rsidR="007C7376" w:rsidRPr="00BF4D86" w:rsidRDefault="007C7376" w:rsidP="00AD69AB">
      <w:pPr>
        <w:pStyle w:val="140"/>
        <w:shd w:val="clear" w:color="auto" w:fill="auto"/>
        <w:tabs>
          <w:tab w:val="left" w:pos="984"/>
        </w:tabs>
        <w:ind w:left="142" w:right="80" w:firstLine="0"/>
        <w:rPr>
          <w:sz w:val="24"/>
          <w:szCs w:val="24"/>
        </w:rPr>
      </w:pPr>
      <w:r w:rsidRPr="00BF4D86">
        <w:rPr>
          <w:sz w:val="24"/>
          <w:szCs w:val="24"/>
        </w:rPr>
        <w:t xml:space="preserve">        Заявителю направляется сообщение о принятом решении и действиях, осуществлённых в соответствии с принятым решением, в установленном порядке.</w:t>
      </w:r>
    </w:p>
    <w:p w:rsidR="007C7376" w:rsidRPr="00BF4D86" w:rsidRDefault="007C7376" w:rsidP="008201B3">
      <w:pPr>
        <w:pStyle w:val="140"/>
        <w:shd w:val="clear" w:color="auto" w:fill="auto"/>
        <w:spacing w:after="1"/>
        <w:ind w:left="120" w:right="80" w:firstLine="540"/>
        <w:rPr>
          <w:sz w:val="24"/>
          <w:szCs w:val="24"/>
        </w:rPr>
      </w:pPr>
      <w:r w:rsidRPr="00BF4D86">
        <w:rPr>
          <w:sz w:val="24"/>
          <w:szCs w:val="24"/>
        </w:rPr>
        <w:t>Заинтересованные лица могут обжаловать в суд действия (бездействие) ответственных должностных лиц, осуществляемые в ходе предоставления муниципальной услуги, в порядке, установленном законодательством Российской Федерации.</w:t>
      </w:r>
    </w:p>
    <w:p w:rsidR="007C7376" w:rsidRPr="00BF4D86" w:rsidRDefault="007C7376" w:rsidP="00FD6C1A">
      <w:pPr>
        <w:pStyle w:val="40"/>
        <w:shd w:val="clear" w:color="auto" w:fill="auto"/>
        <w:spacing w:after="0" w:line="240" w:lineRule="auto"/>
        <w:ind w:left="400" w:right="40"/>
        <w:jc w:val="both"/>
        <w:rPr>
          <w:rFonts w:cs="Courier New"/>
          <w:color w:val="auto"/>
          <w:sz w:val="24"/>
          <w:szCs w:val="24"/>
        </w:rPr>
      </w:pPr>
    </w:p>
    <w:p w:rsidR="007C7376" w:rsidRPr="00BF4D86" w:rsidRDefault="007C7376" w:rsidP="009B25F9">
      <w:pPr>
        <w:pStyle w:val="40"/>
        <w:shd w:val="clear" w:color="auto" w:fill="auto"/>
        <w:spacing w:after="0" w:line="240" w:lineRule="auto"/>
        <w:ind w:right="40" w:firstLine="660"/>
        <w:jc w:val="both"/>
        <w:rPr>
          <w:b/>
          <w:bCs/>
          <w:sz w:val="24"/>
          <w:szCs w:val="24"/>
        </w:rPr>
      </w:pPr>
      <w:r w:rsidRPr="00BF4D86">
        <w:rPr>
          <w:b/>
          <w:bCs/>
          <w:color w:val="auto"/>
          <w:sz w:val="24"/>
          <w:szCs w:val="24"/>
        </w:rPr>
        <w:t xml:space="preserve">10. </w:t>
      </w:r>
      <w:r w:rsidRPr="00BF4D86">
        <w:rPr>
          <w:b/>
          <w:bCs/>
          <w:sz w:val="24"/>
          <w:szCs w:val="24"/>
        </w:rPr>
        <w:t>Требования к материально-техническому обеспечению оказания муниципальной услуги:</w:t>
      </w:r>
    </w:p>
    <w:p w:rsidR="007C7376" w:rsidRPr="00BF4D86" w:rsidRDefault="007C7376" w:rsidP="00FD6C1A">
      <w:pPr>
        <w:pStyle w:val="40"/>
        <w:shd w:val="clear" w:color="auto" w:fill="auto"/>
        <w:spacing w:after="0" w:line="240" w:lineRule="auto"/>
        <w:ind w:left="400" w:right="40"/>
        <w:jc w:val="both"/>
        <w:rPr>
          <w:rFonts w:cs="Courier New"/>
          <w:b/>
          <w:bCs/>
          <w:color w:val="auto"/>
          <w:sz w:val="24"/>
          <w:szCs w:val="24"/>
        </w:rPr>
      </w:pPr>
    </w:p>
    <w:tbl>
      <w:tblPr>
        <w:tblW w:w="101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536"/>
        <w:gridCol w:w="3735"/>
      </w:tblGrid>
      <w:tr w:rsidR="007C7376" w:rsidRPr="00BF4D86">
        <w:tc>
          <w:tcPr>
            <w:tcW w:w="1844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BF4D86">
              <w:rPr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4536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BF4D86">
              <w:rPr>
                <w:color w:val="auto"/>
                <w:sz w:val="24"/>
                <w:szCs w:val="24"/>
              </w:rPr>
              <w:t>Требование</w:t>
            </w:r>
          </w:p>
        </w:tc>
        <w:tc>
          <w:tcPr>
            <w:tcW w:w="3735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BF4D86">
              <w:rPr>
                <w:color w:val="auto"/>
                <w:sz w:val="24"/>
                <w:szCs w:val="24"/>
              </w:rPr>
              <w:t>Регламентирующий документ</w:t>
            </w:r>
          </w:p>
        </w:tc>
      </w:tr>
      <w:tr w:rsidR="007C7376" w:rsidRPr="00BF4D86">
        <w:tc>
          <w:tcPr>
            <w:tcW w:w="1844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BF4D8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BF4D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BF4D86">
              <w:rPr>
                <w:color w:val="auto"/>
                <w:sz w:val="24"/>
                <w:szCs w:val="24"/>
              </w:rPr>
              <w:t>3</w:t>
            </w:r>
          </w:p>
        </w:tc>
      </w:tr>
      <w:tr w:rsidR="007C7376" w:rsidRPr="00BF4D86">
        <w:trPr>
          <w:trHeight w:val="1104"/>
        </w:trPr>
        <w:tc>
          <w:tcPr>
            <w:tcW w:w="1844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BF4D86">
              <w:rPr>
                <w:color w:val="auto"/>
                <w:sz w:val="24"/>
                <w:szCs w:val="24"/>
              </w:rPr>
              <w:t xml:space="preserve">Здание </w:t>
            </w:r>
          </w:p>
        </w:tc>
        <w:tc>
          <w:tcPr>
            <w:tcW w:w="4536" w:type="dxa"/>
          </w:tcPr>
          <w:p w:rsidR="007C7376" w:rsidRPr="00BF4D86" w:rsidRDefault="007C7376" w:rsidP="009312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Глава II. Требования к размещению дошкольных образовательных организаций</w:t>
            </w:r>
          </w:p>
          <w:p w:rsidR="007C7376" w:rsidRPr="00BF4D86" w:rsidRDefault="007C7376" w:rsidP="009312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Глава IV. Требования к зданию, помещениям, оборудованию и их содержанию</w:t>
            </w:r>
          </w:p>
          <w:p w:rsidR="007C7376" w:rsidRPr="00BF4D86" w:rsidRDefault="007C7376" w:rsidP="00DD283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Глава VIII. Требования к отоплению и вентиляции</w:t>
            </w:r>
          </w:p>
          <w:p w:rsidR="007C7376" w:rsidRPr="00BF4D86" w:rsidRDefault="007C7376" w:rsidP="00DD2831">
            <w:pPr>
              <w:pStyle w:val="ConsPlusNormal"/>
              <w:ind w:firstLine="0"/>
              <w:outlineLvl w:val="1"/>
              <w:rPr>
                <w:rFonts w:cs="Courier New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Глава IX. Требования к водоснабжению и канализации</w:t>
            </w:r>
          </w:p>
        </w:tc>
        <w:tc>
          <w:tcPr>
            <w:tcW w:w="3735" w:type="dxa"/>
          </w:tcPr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СанПиН 2.4.1.3049-13 </w:t>
            </w:r>
          </w:p>
        </w:tc>
      </w:tr>
      <w:tr w:rsidR="007C7376" w:rsidRPr="00BF4D86">
        <w:trPr>
          <w:trHeight w:val="1104"/>
        </w:trPr>
        <w:tc>
          <w:tcPr>
            <w:tcW w:w="1844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BF4D86">
              <w:rPr>
                <w:color w:val="auto"/>
                <w:sz w:val="24"/>
                <w:szCs w:val="24"/>
              </w:rPr>
              <w:t>Прилегающая территория</w:t>
            </w:r>
          </w:p>
        </w:tc>
        <w:tc>
          <w:tcPr>
            <w:tcW w:w="4536" w:type="dxa"/>
          </w:tcPr>
          <w:p w:rsidR="007C7376" w:rsidRPr="00BF4D86" w:rsidRDefault="007C7376" w:rsidP="009312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Глава III. Требования к оборудованию и содержанию территорий дошкольных образовательных организаций. </w:t>
            </w:r>
          </w:p>
          <w:p w:rsidR="007C7376" w:rsidRPr="00BF4D86" w:rsidRDefault="007C7376" w:rsidP="00931215"/>
          <w:p w:rsidR="007C7376" w:rsidRPr="00BF4D86" w:rsidRDefault="007C7376" w:rsidP="00931215">
            <w:r w:rsidRPr="00BF4D86">
              <w:rPr>
                <w:rFonts w:ascii="Times New Roman" w:hAnsi="Times New Roman" w:cs="Times New Roman"/>
              </w:rPr>
              <w:t xml:space="preserve">Порядок обеспечения условий </w:t>
            </w:r>
            <w:r w:rsidRPr="00BF4D86">
              <w:rPr>
                <w:rFonts w:ascii="Times New Roman" w:hAnsi="Times New Roman" w:cs="Times New Roman"/>
              </w:rPr>
              <w:lastRenderedPageBreak/>
              <w:t>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3735" w:type="dxa"/>
          </w:tcPr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СанПиН 2.4.1.3049-13</w:t>
            </w:r>
          </w:p>
          <w:p w:rsidR="007C7376" w:rsidRPr="00BF4D86" w:rsidRDefault="007C7376" w:rsidP="00931215"/>
          <w:p w:rsidR="007C7376" w:rsidRPr="00BF4D86" w:rsidRDefault="007C7376" w:rsidP="00931215"/>
          <w:p w:rsidR="007C7376" w:rsidRPr="00BF4D86" w:rsidRDefault="007C7376" w:rsidP="00931215"/>
          <w:p w:rsidR="007C7376" w:rsidRPr="00BF4D86" w:rsidRDefault="007C7376" w:rsidP="009312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Приказ Министерства </w:t>
            </w:r>
            <w:r w:rsidRPr="00BF4D86">
              <w:rPr>
                <w:rFonts w:ascii="Times New Roman" w:hAnsi="Times New Roman" w:cs="Times New Roman"/>
              </w:rPr>
              <w:lastRenderedPageBreak/>
              <w:t>образования и науки Российской Федерации 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7C7376" w:rsidRPr="00BF4D86" w:rsidRDefault="007C7376" w:rsidP="001C4E79">
            <w:r w:rsidRPr="00BF4D86">
              <w:rPr>
                <w:rFonts w:ascii="Times New Roman" w:hAnsi="Times New Roman" w:cs="Times New Roman"/>
              </w:rPr>
              <w:t>Паспорт доступности ДОО</w:t>
            </w:r>
          </w:p>
        </w:tc>
      </w:tr>
      <w:tr w:rsidR="007C7376" w:rsidRPr="00BF4D86">
        <w:trPr>
          <w:trHeight w:val="1104"/>
        </w:trPr>
        <w:tc>
          <w:tcPr>
            <w:tcW w:w="1844" w:type="dxa"/>
            <w:vMerge w:val="restart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4536" w:type="dxa"/>
          </w:tcPr>
          <w:p w:rsidR="007C7376" w:rsidRPr="00BF4D86" w:rsidRDefault="007C7376" w:rsidP="00DD283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Глава V. Требования к внутренней отделке помещений дошкольных образовательных организаций</w:t>
            </w:r>
          </w:p>
          <w:p w:rsidR="007C7376" w:rsidRPr="00BF4D86" w:rsidRDefault="007C7376" w:rsidP="009312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Глава VI. Требования к размещению оборудования в помещениях дошкольных образовательных </w:t>
            </w:r>
          </w:p>
          <w:p w:rsidR="007C7376" w:rsidRPr="00BF4D86" w:rsidRDefault="007C7376" w:rsidP="009312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организаций </w:t>
            </w:r>
          </w:p>
          <w:p w:rsidR="007C7376" w:rsidRPr="00BF4D86" w:rsidRDefault="007C7376" w:rsidP="00DD283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Глава VII. Требования к естественному и искусственному освещению помещений</w:t>
            </w:r>
          </w:p>
          <w:p w:rsidR="007C7376" w:rsidRPr="00BF4D86" w:rsidRDefault="007C7376" w:rsidP="009312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Глава X. Требования к дошкольным образовательным организациям и группам для детей с ограниченными возможностями здоровья</w:t>
            </w:r>
          </w:p>
        </w:tc>
        <w:tc>
          <w:tcPr>
            <w:tcW w:w="3735" w:type="dxa"/>
          </w:tcPr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СанПиН 2.4.1.3049-13</w:t>
            </w:r>
          </w:p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7C7376" w:rsidRPr="00BF4D86">
        <w:trPr>
          <w:trHeight w:val="643"/>
        </w:trPr>
        <w:tc>
          <w:tcPr>
            <w:tcW w:w="1844" w:type="dxa"/>
            <w:vMerge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7376" w:rsidRPr="00BF4D86" w:rsidRDefault="007C7376" w:rsidP="009A1658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II. Требования к жилым помещениям, их оборудованию и содержанию</w:t>
            </w:r>
          </w:p>
        </w:tc>
        <w:tc>
          <w:tcPr>
            <w:tcW w:w="3735" w:type="dxa"/>
          </w:tcPr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</w:rPr>
              <w:t xml:space="preserve">СанПиН 2.4.1.3147-13 </w:t>
            </w:r>
          </w:p>
        </w:tc>
      </w:tr>
      <w:tr w:rsidR="007C7376" w:rsidRPr="00BF4D86">
        <w:trPr>
          <w:trHeight w:val="1104"/>
        </w:trPr>
        <w:tc>
          <w:tcPr>
            <w:tcW w:w="1844" w:type="dxa"/>
            <w:vMerge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7376" w:rsidRPr="00BF4D86" w:rsidRDefault="007C7376" w:rsidP="00DD2831">
            <w:pPr>
              <w:jc w:val="both"/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3735" w:type="dxa"/>
          </w:tcPr>
          <w:p w:rsidR="007C7376" w:rsidRPr="00BF4D86" w:rsidRDefault="007C7376" w:rsidP="00B6075B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Приказ Министерства образования и науки Российской Федерации 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  <w:p w:rsidR="007C7376" w:rsidRPr="00BF4D86" w:rsidRDefault="007C7376" w:rsidP="001C4E79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Паспорт доступности ДОО</w:t>
            </w:r>
          </w:p>
        </w:tc>
      </w:tr>
      <w:tr w:rsidR="007C7376" w:rsidRPr="00BF4D86">
        <w:trPr>
          <w:trHeight w:val="1104"/>
        </w:trPr>
        <w:tc>
          <w:tcPr>
            <w:tcW w:w="1844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4536" w:type="dxa"/>
          </w:tcPr>
          <w:p w:rsidR="007C7376" w:rsidRPr="00BF4D86" w:rsidRDefault="007C7376" w:rsidP="00B6075B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Глава III. Требования к оборудованию и содержанию территорий дошкольных образовательных организаций </w:t>
            </w:r>
          </w:p>
          <w:p w:rsidR="007C7376" w:rsidRPr="00BF4D86" w:rsidRDefault="007C7376" w:rsidP="00DD283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Глава IV. Требования к зданию, помещениям, оборудованию и их содержанию</w:t>
            </w:r>
          </w:p>
          <w:p w:rsidR="007C7376" w:rsidRPr="00BF4D86" w:rsidRDefault="007C7376" w:rsidP="00B6075B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Глава VI. Требования к размещению оборудования в помещениях дошкольных образовательных </w:t>
            </w:r>
          </w:p>
          <w:p w:rsidR="007C7376" w:rsidRPr="00BF4D86" w:rsidRDefault="007C7376" w:rsidP="00B6075B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организаций </w:t>
            </w:r>
          </w:p>
          <w:p w:rsidR="007C7376" w:rsidRPr="00BF4D86" w:rsidRDefault="007C7376" w:rsidP="00DD283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Глава X. Требования к дошкольным образовательным организациям и группам для детей с ограниченными возможностями здоровья</w:t>
            </w:r>
          </w:p>
          <w:p w:rsidR="007C7376" w:rsidRPr="00BF4D86" w:rsidRDefault="007C7376" w:rsidP="00DD2831">
            <w:pPr>
              <w:jc w:val="both"/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Глава XIII. Требования к оборудованию пищеблока, инвентарю, посуде</w:t>
            </w:r>
          </w:p>
        </w:tc>
        <w:tc>
          <w:tcPr>
            <w:tcW w:w="3735" w:type="dxa"/>
          </w:tcPr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СанПиН 2.4.1.3049-13</w:t>
            </w:r>
          </w:p>
          <w:p w:rsidR="007C7376" w:rsidRPr="00BF4D86" w:rsidRDefault="007C7376" w:rsidP="00B6075B">
            <w:pPr>
              <w:rPr>
                <w:rFonts w:ascii="Times New Roman" w:hAnsi="Times New Roman" w:cs="Times New Roman"/>
              </w:rPr>
            </w:pPr>
          </w:p>
        </w:tc>
      </w:tr>
      <w:tr w:rsidR="007C7376" w:rsidRPr="00BF4D86">
        <w:trPr>
          <w:trHeight w:val="1104"/>
        </w:trPr>
        <w:tc>
          <w:tcPr>
            <w:tcW w:w="1844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4536" w:type="dxa"/>
          </w:tcPr>
          <w:p w:rsidR="007C7376" w:rsidRPr="00BF4D86" w:rsidRDefault="007C7376" w:rsidP="00B6075B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Глава XIII. Требования к оборудованию пищеблока, инвентарю, посуде</w:t>
            </w:r>
          </w:p>
          <w:p w:rsidR="007C7376" w:rsidRPr="00BF4D86" w:rsidRDefault="007C7376" w:rsidP="00DD2831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</w:rPr>
              <w:t>Глава</w:t>
            </w:r>
            <w:r w:rsidRPr="00BF4D86">
              <w:rPr>
                <w:rFonts w:ascii="Times New Roman" w:hAnsi="Times New Roman" w:cs="Times New Roman"/>
              </w:rPr>
              <w:t xml:space="preserve"> </w:t>
            </w:r>
            <w:r w:rsidRPr="00BF4D86">
              <w:rPr>
                <w:rFonts w:ascii="Times New Roman" w:hAnsi="Times New Roman" w:cs="Times New Roman"/>
                <w:b w:val="0"/>
                <w:bCs w:val="0"/>
              </w:rPr>
              <w:t>XIV. Требования к условиям хранения, приготовления и реализации пищевых продуктов и кулинарных изделий</w:t>
            </w:r>
          </w:p>
          <w:p w:rsidR="007C7376" w:rsidRPr="00BF4D86" w:rsidRDefault="007C7376" w:rsidP="00DD2831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bookmarkStart w:id="5" w:name="sub_15000"/>
            <w:r w:rsidRPr="00BF4D86">
              <w:rPr>
                <w:rFonts w:ascii="Times New Roman" w:hAnsi="Times New Roman" w:cs="Times New Roman"/>
              </w:rPr>
              <w:t xml:space="preserve">Глава </w:t>
            </w:r>
            <w:r w:rsidRPr="00BF4D86">
              <w:rPr>
                <w:rFonts w:ascii="Times New Roman" w:hAnsi="Times New Roman" w:cs="Times New Roman"/>
                <w:b w:val="0"/>
                <w:bCs w:val="0"/>
              </w:rPr>
              <w:t>XV. Требования к составлению меню для организации питания детей разного возраста</w:t>
            </w:r>
          </w:p>
          <w:bookmarkEnd w:id="5"/>
          <w:p w:rsidR="007C7376" w:rsidRPr="00BF4D86" w:rsidRDefault="007C7376" w:rsidP="008A6235">
            <w:r w:rsidRPr="00BF4D86">
              <w:rPr>
                <w:rFonts w:ascii="Times New Roman" w:hAnsi="Times New Roman" w:cs="Times New Roman"/>
              </w:rPr>
              <w:t>Глава XVI. Требования к перевозке и приему пищевых продуктов в дошкольные образовательные организации</w:t>
            </w:r>
          </w:p>
          <w:p w:rsidR="007C7376" w:rsidRPr="00BF4D86" w:rsidRDefault="007C7376" w:rsidP="00B6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СанПиН 2.4.1.3049-13</w:t>
            </w:r>
          </w:p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7C7376" w:rsidRPr="00BF4D86">
        <w:trPr>
          <w:trHeight w:val="1104"/>
        </w:trPr>
        <w:tc>
          <w:tcPr>
            <w:tcW w:w="1844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Прием детей</w:t>
            </w:r>
          </w:p>
        </w:tc>
        <w:tc>
          <w:tcPr>
            <w:tcW w:w="4536" w:type="dxa"/>
          </w:tcPr>
          <w:p w:rsidR="007C7376" w:rsidRPr="00BF4D86" w:rsidRDefault="007C7376" w:rsidP="00B6075B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Глава XI. Требования к приему детей в дошкольные образовательные организации, режиму дня и организации </w:t>
            </w:r>
            <w:proofErr w:type="spellStart"/>
            <w:r w:rsidRPr="00BF4D86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BF4D86">
              <w:rPr>
                <w:rFonts w:ascii="Times New Roman" w:hAnsi="Times New Roman" w:cs="Times New Roman"/>
              </w:rPr>
              <w:t>-образовательного процесса</w:t>
            </w:r>
          </w:p>
        </w:tc>
        <w:tc>
          <w:tcPr>
            <w:tcW w:w="3735" w:type="dxa"/>
          </w:tcPr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СанПиН 2.4.1.3049-13</w:t>
            </w:r>
          </w:p>
        </w:tc>
      </w:tr>
      <w:tr w:rsidR="007C7376" w:rsidRPr="00BF4D86">
        <w:trPr>
          <w:trHeight w:val="1104"/>
        </w:trPr>
        <w:tc>
          <w:tcPr>
            <w:tcW w:w="1844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Санитарное содержание</w:t>
            </w:r>
          </w:p>
        </w:tc>
        <w:tc>
          <w:tcPr>
            <w:tcW w:w="4536" w:type="dxa"/>
          </w:tcPr>
          <w:p w:rsidR="007C7376" w:rsidRPr="00BF4D86" w:rsidRDefault="007C7376" w:rsidP="00DD2831">
            <w:pPr>
              <w:pStyle w:val="1"/>
              <w:jc w:val="left"/>
              <w:rPr>
                <w:rFonts w:ascii="Times New Roman" w:hAnsi="Times New Roman" w:cs="Times New Roman"/>
              </w:rPr>
            </w:pPr>
            <w:bookmarkStart w:id="6" w:name="sub_17000"/>
            <w:r w:rsidRPr="00BF4D86">
              <w:rPr>
                <w:rFonts w:ascii="Times New Roman" w:hAnsi="Times New Roman" w:cs="Times New Roman"/>
              </w:rPr>
              <w:t xml:space="preserve">Глава </w:t>
            </w:r>
            <w:r w:rsidRPr="00BF4D86">
              <w:rPr>
                <w:rFonts w:ascii="Times New Roman" w:hAnsi="Times New Roman" w:cs="Times New Roman"/>
                <w:b w:val="0"/>
                <w:bCs w:val="0"/>
              </w:rPr>
              <w:t>XVII. Требования к санитарному содержанию помещений дошкольных образовательных организаций</w:t>
            </w:r>
            <w:bookmarkEnd w:id="6"/>
          </w:p>
        </w:tc>
        <w:tc>
          <w:tcPr>
            <w:tcW w:w="3735" w:type="dxa"/>
          </w:tcPr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СанПиН 2.4.1.3049-13</w:t>
            </w:r>
          </w:p>
        </w:tc>
      </w:tr>
      <w:tr w:rsidR="007C7376" w:rsidRPr="00BF4D86">
        <w:trPr>
          <w:trHeight w:val="1104"/>
        </w:trPr>
        <w:tc>
          <w:tcPr>
            <w:tcW w:w="1844" w:type="dxa"/>
          </w:tcPr>
          <w:p w:rsidR="007C7376" w:rsidRPr="00BF4D86" w:rsidRDefault="007C7376" w:rsidP="00DD2831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7376" w:rsidRPr="00BF4D86" w:rsidRDefault="007C7376" w:rsidP="008A623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Глава XX. Требования к соблюдению санитарных правил</w:t>
            </w:r>
          </w:p>
        </w:tc>
        <w:tc>
          <w:tcPr>
            <w:tcW w:w="3735" w:type="dxa"/>
          </w:tcPr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</w:tbl>
    <w:p w:rsidR="007C7376" w:rsidRPr="00BF4D86" w:rsidRDefault="007C7376" w:rsidP="00FD6C1A">
      <w:pPr>
        <w:pStyle w:val="40"/>
        <w:shd w:val="clear" w:color="auto" w:fill="auto"/>
        <w:spacing w:after="0" w:line="240" w:lineRule="auto"/>
        <w:ind w:left="400" w:right="40"/>
        <w:jc w:val="both"/>
        <w:rPr>
          <w:rFonts w:cs="Courier New"/>
          <w:sz w:val="24"/>
          <w:szCs w:val="24"/>
        </w:rPr>
      </w:pPr>
    </w:p>
    <w:p w:rsidR="007C7376" w:rsidRPr="00BF4D86" w:rsidRDefault="007C7376" w:rsidP="00FD6C1A">
      <w:pPr>
        <w:pStyle w:val="40"/>
        <w:shd w:val="clear" w:color="auto" w:fill="auto"/>
        <w:spacing w:after="0" w:line="240" w:lineRule="auto"/>
        <w:ind w:left="400" w:right="40"/>
        <w:jc w:val="both"/>
        <w:rPr>
          <w:rFonts w:cs="Courier New"/>
          <w:sz w:val="24"/>
          <w:szCs w:val="24"/>
        </w:rPr>
      </w:pPr>
    </w:p>
    <w:p w:rsidR="007C7376" w:rsidRPr="00BF4D86" w:rsidRDefault="007C7376" w:rsidP="009B25F9">
      <w:pPr>
        <w:spacing w:line="250" w:lineRule="exact"/>
        <w:ind w:firstLine="708"/>
        <w:rPr>
          <w:rFonts w:ascii="Times New Roman" w:hAnsi="Times New Roman" w:cs="Times New Roman"/>
          <w:b/>
          <w:bCs/>
        </w:rPr>
      </w:pPr>
      <w:r w:rsidRPr="00BF4D86">
        <w:rPr>
          <w:rFonts w:ascii="Times New Roman" w:hAnsi="Times New Roman" w:cs="Times New Roman"/>
          <w:b/>
          <w:bCs/>
        </w:rPr>
        <w:t>11. Требования к законности и безопасности оказания муниципальной услуги:</w:t>
      </w:r>
    </w:p>
    <w:p w:rsidR="007C7376" w:rsidRPr="00BF4D86" w:rsidRDefault="007C7376" w:rsidP="009B25F9">
      <w:pPr>
        <w:spacing w:line="250" w:lineRule="exact"/>
        <w:ind w:firstLine="708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6"/>
        <w:gridCol w:w="3492"/>
        <w:gridCol w:w="3504"/>
      </w:tblGrid>
      <w:tr w:rsidR="007C7376" w:rsidRPr="00BF4D86">
        <w:tc>
          <w:tcPr>
            <w:tcW w:w="3582" w:type="dxa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240" w:lineRule="auto"/>
              <w:ind w:left="60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Параметр</w:t>
            </w:r>
          </w:p>
        </w:tc>
        <w:tc>
          <w:tcPr>
            <w:tcW w:w="3582" w:type="dxa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240" w:lineRule="auto"/>
              <w:ind w:left="128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Требование</w:t>
            </w:r>
          </w:p>
        </w:tc>
        <w:tc>
          <w:tcPr>
            <w:tcW w:w="3583" w:type="dxa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Регламентирующий документ</w:t>
            </w:r>
          </w:p>
        </w:tc>
      </w:tr>
      <w:tr w:rsidR="007C7376" w:rsidRPr="00BF4D86">
        <w:tc>
          <w:tcPr>
            <w:tcW w:w="3582" w:type="dxa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240" w:lineRule="auto"/>
              <w:ind w:left="110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3</w:t>
            </w:r>
          </w:p>
        </w:tc>
      </w:tr>
      <w:tr w:rsidR="007C7376" w:rsidRPr="00BF4D86">
        <w:tc>
          <w:tcPr>
            <w:tcW w:w="3582" w:type="dxa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3582" w:type="dxa"/>
          </w:tcPr>
          <w:p w:rsidR="007C7376" w:rsidRPr="00BF4D86" w:rsidRDefault="007C7376" w:rsidP="00DD2831">
            <w:pPr>
              <w:pStyle w:val="140"/>
              <w:shd w:val="clear" w:color="auto" w:fill="auto"/>
              <w:tabs>
                <w:tab w:val="left" w:pos="278"/>
              </w:tabs>
              <w:ind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- наличие зарегистрированного устава;</w:t>
            </w:r>
          </w:p>
          <w:p w:rsidR="007C7376" w:rsidRPr="00BF4D86" w:rsidRDefault="007C7376" w:rsidP="00DD2831">
            <w:pPr>
              <w:pStyle w:val="140"/>
              <w:shd w:val="clear" w:color="auto" w:fill="auto"/>
              <w:tabs>
                <w:tab w:val="left" w:pos="283"/>
              </w:tabs>
              <w:ind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- акт  готовности на начало учебного года, включающий заключения органов, осуществляющих государственный санитарн</w:t>
            </w:r>
            <w:proofErr w:type="gramStart"/>
            <w:r w:rsidRPr="00BF4D86">
              <w:rPr>
                <w:sz w:val="24"/>
                <w:szCs w:val="24"/>
              </w:rPr>
              <w:t>о-</w:t>
            </w:r>
            <w:proofErr w:type="gramEnd"/>
            <w:r w:rsidRPr="00BF4D86">
              <w:rPr>
                <w:sz w:val="24"/>
                <w:szCs w:val="24"/>
              </w:rPr>
              <w:t xml:space="preserve"> эпидемиологический и пожарный надзор, о пригодности используемых зданий и помещений для осуществления образовательного процесса</w:t>
            </w:r>
          </w:p>
        </w:tc>
        <w:tc>
          <w:tcPr>
            <w:tcW w:w="3583" w:type="dxa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</w:tr>
      <w:tr w:rsidR="007C7376" w:rsidRPr="00BF4D86">
        <w:tc>
          <w:tcPr>
            <w:tcW w:w="3582" w:type="dxa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3582" w:type="dxa"/>
          </w:tcPr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cs="Courier New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</w:rPr>
              <w:t xml:space="preserve">наличие </w:t>
            </w:r>
            <w:proofErr w:type="spellStart"/>
            <w:r w:rsidRPr="00BF4D86">
              <w:rPr>
                <w:rFonts w:ascii="Times New Roman" w:hAnsi="Times New Roman" w:cs="Times New Roman"/>
                <w:b w:val="0"/>
                <w:bCs w:val="0"/>
              </w:rPr>
              <w:t>санитарно</w:t>
            </w:r>
            <w:proofErr w:type="spellEnd"/>
            <w:r w:rsidRPr="00BF4D86">
              <w:rPr>
                <w:rFonts w:ascii="Times New Roman" w:hAnsi="Times New Roman" w:cs="Times New Roman"/>
                <w:b w:val="0"/>
                <w:bCs w:val="0"/>
              </w:rPr>
              <w:t xml:space="preserve"> эпидемиологического заключения о соответствии </w:t>
            </w:r>
            <w:r w:rsidRPr="00BF4D86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санитарным правилам зданий, помещений, оборудования государственного санитарного врача РФ от 15.05.2013 № 26 об утверждении </w:t>
            </w:r>
          </w:p>
        </w:tc>
        <w:tc>
          <w:tcPr>
            <w:tcW w:w="3583" w:type="dxa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lastRenderedPageBreak/>
              <w:t>СанПиН 2.4.1.3049-13</w:t>
            </w:r>
          </w:p>
        </w:tc>
      </w:tr>
      <w:tr w:rsidR="007C7376" w:rsidRPr="00BF4D86">
        <w:tc>
          <w:tcPr>
            <w:tcW w:w="3582" w:type="dxa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lastRenderedPageBreak/>
              <w:t>Безопасность</w:t>
            </w:r>
          </w:p>
          <w:p w:rsidR="007C7376" w:rsidRPr="00BF4D86" w:rsidRDefault="007C7376" w:rsidP="00DD2831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582" w:type="dxa"/>
          </w:tcPr>
          <w:p w:rsidR="007C7376" w:rsidRPr="00BF4D86" w:rsidRDefault="007C7376" w:rsidP="00DD2831">
            <w:pPr>
              <w:pStyle w:val="140"/>
              <w:shd w:val="clear" w:color="auto" w:fill="auto"/>
              <w:ind w:right="14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Созданы безопасные условия для осуществления образовательной деятельности:</w:t>
            </w:r>
          </w:p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ind w:left="0" w:right="14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автоматическая пожарная сигнализация;</w:t>
            </w:r>
          </w:p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средства извещения о пожаре;</w:t>
            </w:r>
          </w:p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ind w:left="0" w:right="14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первичные средства пожаротушения;</w:t>
            </w:r>
          </w:p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системами видеонаблюдения;</w:t>
            </w:r>
          </w:p>
          <w:p w:rsidR="007C7376" w:rsidRPr="00BF4D86" w:rsidRDefault="007C7376" w:rsidP="00DD2831">
            <w:pPr>
              <w:pStyle w:val="140"/>
              <w:framePr w:h="250" w:wrap="auto" w:hAnchor="margin" w:x="-2231" w:y="2628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Безопасность</w:t>
            </w:r>
          </w:p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49"/>
              </w:tabs>
              <w:ind w:left="0" w:right="14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кнопка экстренного вызова полиции</w:t>
            </w:r>
          </w:p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пункт 2 части 6 статьи 28 Федерального закона от 29.12.2012 № 273-ФЗ «Об образовании в Российской Федерации»;</w:t>
            </w:r>
          </w:p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83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Федеральный закон от 28.12.2010 № 390-ФЗ «О безопасности»;</w:t>
            </w:r>
          </w:p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83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Федеральный закон от 06.03.2006 № 35-ФЗ «О противодействии терроризму»;</w:t>
            </w:r>
          </w:p>
          <w:p w:rsidR="007C7376" w:rsidRPr="00BF4D86" w:rsidRDefault="007C7376" w:rsidP="00DD283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</w:rPr>
              <w:t>-Федеральный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3583" w:type="dxa"/>
          </w:tcPr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83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Федеральный закон от 21.12.1994 № 69-ФЗ «О пожарной безопасности»;</w:t>
            </w:r>
          </w:p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Федеральный закон № 123-ФЗ от 22.07.2008 «Технический регламент о требованиях пожарной безопасности»;</w:t>
            </w:r>
          </w:p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174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постановление Правительства РФ от 25.04.2012 № 390 «О противопожарном режиме»;</w:t>
            </w:r>
          </w:p>
          <w:p w:rsidR="007C7376" w:rsidRPr="00BF4D86" w:rsidRDefault="007C7376" w:rsidP="00DD2831">
            <w:pPr>
              <w:pStyle w:val="140"/>
              <w:numPr>
                <w:ilvl w:val="0"/>
                <w:numId w:val="31"/>
              </w:numPr>
              <w:shd w:val="clear" w:color="auto" w:fill="auto"/>
              <w:tabs>
                <w:tab w:val="left" w:pos="313"/>
                <w:tab w:val="left" w:pos="2780"/>
              </w:tabs>
              <w:ind w:left="20" w:right="8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приказ МЧС РФ от 18.06.2003 № 315 «Об утверждении норм пожарной безопасности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 (НПБ 110</w:t>
            </w:r>
            <w:r w:rsidRPr="00BF4D86">
              <w:rPr>
                <w:sz w:val="24"/>
                <w:szCs w:val="24"/>
              </w:rPr>
              <w:softHyphen/>
              <w:t>03)»;</w:t>
            </w:r>
          </w:p>
          <w:p w:rsidR="007C7376" w:rsidRPr="00BF4D86" w:rsidRDefault="007C7376" w:rsidP="00DD2831">
            <w:pPr>
              <w:pStyle w:val="140"/>
              <w:shd w:val="clear" w:color="auto" w:fill="auto"/>
              <w:spacing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приказ МЧС РФ от 20.06.2003 № 323 «Об утверждении норм пожарной безопасности «Проектирование систем оповещения людей о пожаре в зданиях и сооружениях» (НПБ 104</w:t>
            </w:r>
            <w:r w:rsidRPr="00BF4D86">
              <w:rPr>
                <w:sz w:val="24"/>
                <w:szCs w:val="24"/>
              </w:rPr>
              <w:softHyphen/>
              <w:t>03)»</w:t>
            </w:r>
          </w:p>
        </w:tc>
      </w:tr>
    </w:tbl>
    <w:p w:rsidR="007C7376" w:rsidRPr="00BF4D86" w:rsidRDefault="007C7376" w:rsidP="005032F4">
      <w:pPr>
        <w:spacing w:line="250" w:lineRule="exact"/>
        <w:ind w:firstLine="142"/>
        <w:rPr>
          <w:rFonts w:ascii="Times New Roman" w:hAnsi="Times New Roman" w:cs="Times New Roman"/>
          <w:b/>
          <w:bCs/>
        </w:rPr>
      </w:pPr>
    </w:p>
    <w:p w:rsidR="007C7376" w:rsidRPr="00BF4D86" w:rsidRDefault="007C7376" w:rsidP="007A2824">
      <w:pPr>
        <w:keepNext/>
        <w:keepLines/>
        <w:spacing w:line="250" w:lineRule="exact"/>
        <w:rPr>
          <w:rFonts w:ascii="Times New Roman" w:hAnsi="Times New Roman" w:cs="Times New Roman"/>
          <w:b/>
          <w:bCs/>
        </w:rPr>
      </w:pPr>
      <w:bookmarkStart w:id="7" w:name="bookmark19"/>
      <w:r w:rsidRPr="00BF4D86">
        <w:rPr>
          <w:rFonts w:ascii="Times New Roman" w:hAnsi="Times New Roman" w:cs="Times New Roman"/>
          <w:b/>
          <w:bCs/>
        </w:rPr>
        <w:t>12. Требования к доступности муниципальной услуги для потребителей:</w:t>
      </w:r>
      <w:bookmarkEnd w:id="7"/>
    </w:p>
    <w:p w:rsidR="007C7376" w:rsidRPr="00BF4D86" w:rsidRDefault="007C7376" w:rsidP="004A6382">
      <w:pPr>
        <w:pStyle w:val="40"/>
        <w:shd w:val="clear" w:color="auto" w:fill="auto"/>
        <w:spacing w:after="0" w:line="240" w:lineRule="auto"/>
        <w:ind w:left="40" w:right="40" w:firstLine="668"/>
        <w:jc w:val="both"/>
        <w:rPr>
          <w:rFonts w:cs="Courier New"/>
          <w:color w:val="auto"/>
          <w:sz w:val="24"/>
          <w:szCs w:val="24"/>
        </w:rPr>
      </w:pPr>
      <w:proofErr w:type="gramStart"/>
      <w:r w:rsidRPr="00BF4D86">
        <w:rPr>
          <w:color w:val="auto"/>
          <w:sz w:val="24"/>
          <w:szCs w:val="24"/>
        </w:rPr>
        <w:t>Право на получение муниципальной услуги «Присмотр и уход»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7C7376" w:rsidRPr="00BF4D86" w:rsidRDefault="007C7376" w:rsidP="004A6382">
      <w:pPr>
        <w:pStyle w:val="40"/>
        <w:shd w:val="clear" w:color="auto" w:fill="auto"/>
        <w:spacing w:after="0" w:line="240" w:lineRule="auto"/>
        <w:ind w:left="40" w:right="40" w:firstLine="668"/>
        <w:jc w:val="both"/>
        <w:rPr>
          <w:rFonts w:cs="Courier New"/>
          <w:sz w:val="24"/>
          <w:szCs w:val="24"/>
        </w:rPr>
      </w:pPr>
    </w:p>
    <w:p w:rsidR="007C7376" w:rsidRPr="00BF4D86" w:rsidRDefault="007C7376" w:rsidP="00B33A15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b/>
          <w:bCs/>
          <w:color w:val="auto"/>
          <w:sz w:val="24"/>
          <w:szCs w:val="24"/>
        </w:rPr>
      </w:pPr>
      <w:r w:rsidRPr="00BF4D86">
        <w:rPr>
          <w:b/>
          <w:bCs/>
          <w:sz w:val="24"/>
          <w:szCs w:val="24"/>
        </w:rPr>
        <w:t>13. Требования к уровню кадрового обеспечения оказания (выполнения) муниципальной услуги (работы)</w:t>
      </w:r>
    </w:p>
    <w:p w:rsidR="007C7376" w:rsidRPr="00BF4D86" w:rsidRDefault="007C7376" w:rsidP="005032F4">
      <w:pPr>
        <w:rPr>
          <w:rStyle w:val="blk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141"/>
        <w:gridCol w:w="2092"/>
        <w:gridCol w:w="2493"/>
        <w:gridCol w:w="1889"/>
      </w:tblGrid>
      <w:tr w:rsidR="007C7376" w:rsidRPr="00BF4D86">
        <w:tc>
          <w:tcPr>
            <w:tcW w:w="868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027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Нормативная численность</w:t>
            </w:r>
          </w:p>
        </w:tc>
        <w:tc>
          <w:tcPr>
            <w:tcW w:w="1003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НПА, </w:t>
            </w:r>
            <w:proofErr w:type="gramStart"/>
            <w:r w:rsidRPr="00BF4D86">
              <w:rPr>
                <w:rFonts w:ascii="Times New Roman" w:hAnsi="Times New Roman" w:cs="Times New Roman"/>
              </w:rPr>
              <w:t>устанавливающий</w:t>
            </w:r>
            <w:proofErr w:type="gramEnd"/>
            <w:r w:rsidRPr="00BF4D86">
              <w:rPr>
                <w:rFonts w:ascii="Times New Roman" w:hAnsi="Times New Roman" w:cs="Times New Roman"/>
              </w:rPr>
              <w:t xml:space="preserve"> нормативную численность</w:t>
            </w:r>
          </w:p>
        </w:tc>
        <w:tc>
          <w:tcPr>
            <w:tcW w:w="1196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06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Периодичность мероприятий по переподготовке, повышению </w:t>
            </w:r>
            <w:r w:rsidRPr="00BF4D86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</w:tr>
      <w:tr w:rsidR="007C7376" w:rsidRPr="00BF4D86">
        <w:tc>
          <w:tcPr>
            <w:tcW w:w="868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lastRenderedPageBreak/>
              <w:t>Заведующий дошкольным учреждением</w:t>
            </w:r>
          </w:p>
        </w:tc>
        <w:tc>
          <w:tcPr>
            <w:tcW w:w="1027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Постановление Министерства труда РФ от 21 апреля 1993 №88 «Об утверждении нормативов по определению численности персонала, занятого обслуживанием дошкольных учреждений (ясли, </w:t>
            </w:r>
            <w:proofErr w:type="gramStart"/>
            <w:r w:rsidRPr="00BF4D86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BF4D86">
              <w:rPr>
                <w:rFonts w:ascii="Times New Roman" w:hAnsi="Times New Roman" w:cs="Times New Roman"/>
              </w:rPr>
              <w:t>, детские сады)»</w:t>
            </w:r>
          </w:p>
        </w:tc>
        <w:tc>
          <w:tcPr>
            <w:tcW w:w="1196" w:type="pct"/>
          </w:tcPr>
          <w:p w:rsidR="007C7376" w:rsidRPr="00BF4D86" w:rsidRDefault="007C7376" w:rsidP="00DD2831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gramStart"/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906" w:type="pct"/>
          </w:tcPr>
          <w:p w:rsidR="007C7376" w:rsidRPr="00BF4D86" w:rsidRDefault="007C7376" w:rsidP="00DD2831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1 раз в 3 года</w:t>
            </w:r>
          </w:p>
          <w:p w:rsidR="007C7376" w:rsidRPr="00BF4D86" w:rsidRDefault="007C7376" w:rsidP="001C4E79">
            <w:pPr>
              <w:rPr>
                <w:rFonts w:ascii="Times New Roman" w:hAnsi="Times New Roman" w:cs="Times New Roman"/>
              </w:rPr>
            </w:pPr>
          </w:p>
        </w:tc>
      </w:tr>
      <w:tr w:rsidR="007C7376" w:rsidRPr="00BF4D86">
        <w:trPr>
          <w:trHeight w:val="337"/>
        </w:trPr>
        <w:tc>
          <w:tcPr>
            <w:tcW w:w="868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Воспитатель</w:t>
            </w: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Расчет по методике п.2.3.2</w:t>
            </w:r>
          </w:p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Постановление Министерства труда РФ от 21 апреля 1993 №88 «Об утверждении нормативов по определению численности персонала, занятого обслуживанием дошкольных учреждений (ясли, </w:t>
            </w:r>
            <w:proofErr w:type="gramStart"/>
            <w:r w:rsidRPr="00BF4D86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BF4D86">
              <w:rPr>
                <w:rFonts w:ascii="Times New Roman" w:hAnsi="Times New Roman" w:cs="Times New Roman"/>
              </w:rPr>
              <w:t>, детские сады)»</w:t>
            </w:r>
          </w:p>
        </w:tc>
        <w:tc>
          <w:tcPr>
            <w:tcW w:w="1196" w:type="pct"/>
          </w:tcPr>
          <w:p w:rsidR="007C7376" w:rsidRPr="00BF4D86" w:rsidRDefault="007C7376" w:rsidP="00DD2831">
            <w:pPr>
              <w:pStyle w:val="1"/>
              <w:spacing w:before="0"/>
              <w:jc w:val="left"/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</w:t>
            </w: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образование по направлению подготовки "Образование и педагогика" без предъявления требований к стажу работы.</w:t>
            </w:r>
          </w:p>
        </w:tc>
        <w:tc>
          <w:tcPr>
            <w:tcW w:w="906" w:type="pct"/>
          </w:tcPr>
          <w:p w:rsidR="007C7376" w:rsidRPr="00BF4D86" w:rsidRDefault="007C7376" w:rsidP="00DD2831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1 раз в 3 года</w:t>
            </w:r>
          </w:p>
          <w:p w:rsidR="007C7376" w:rsidRPr="00BF4D86" w:rsidRDefault="007C7376" w:rsidP="00DD2831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 w:rsidR="007C7376" w:rsidRPr="00BF4D86">
        <w:trPr>
          <w:trHeight w:val="337"/>
        </w:trPr>
        <w:tc>
          <w:tcPr>
            <w:tcW w:w="868" w:type="pct"/>
          </w:tcPr>
          <w:p w:rsidR="007C7376" w:rsidRPr="00BF4D86" w:rsidRDefault="007C7376" w:rsidP="006E652F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lastRenderedPageBreak/>
              <w:t>Младший воспитатель</w:t>
            </w:r>
          </w:p>
          <w:p w:rsidR="007C7376" w:rsidRPr="00BF4D86" w:rsidRDefault="007C7376" w:rsidP="006E652F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6E652F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6E652F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6E652F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6E652F">
            <w:pPr>
              <w:rPr>
                <w:rFonts w:ascii="Times New Roman" w:hAnsi="Times New Roman" w:cs="Times New Roman"/>
              </w:rPr>
            </w:pPr>
          </w:p>
          <w:p w:rsidR="007C7376" w:rsidRPr="00BF4D86" w:rsidRDefault="007C7376" w:rsidP="006E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:rsidR="007C7376" w:rsidRPr="00BF4D86" w:rsidRDefault="007C7376" w:rsidP="006E652F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Расчет по методике п.2.3.2</w:t>
            </w:r>
          </w:p>
          <w:p w:rsidR="007C7376" w:rsidRPr="00BF4D86" w:rsidRDefault="007C7376" w:rsidP="006E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</w:tcPr>
          <w:p w:rsidR="007C7376" w:rsidRPr="00BF4D86" w:rsidRDefault="007C7376" w:rsidP="006E652F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Постановление Министерства труда РФ от 21 апреля 1993 №88 «Об утверждении нормативов по определению численности персонала, занятого обслуживанием дошкольных учреждений (ясли, </w:t>
            </w:r>
            <w:proofErr w:type="gramStart"/>
            <w:r w:rsidRPr="00BF4D86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BF4D86">
              <w:rPr>
                <w:rFonts w:ascii="Times New Roman" w:hAnsi="Times New Roman" w:cs="Times New Roman"/>
              </w:rPr>
              <w:t>, детские сады)»</w:t>
            </w:r>
          </w:p>
        </w:tc>
        <w:tc>
          <w:tcPr>
            <w:tcW w:w="1196" w:type="pct"/>
          </w:tcPr>
          <w:p w:rsidR="007C7376" w:rsidRPr="00BF4D86" w:rsidRDefault="007C7376" w:rsidP="00DD2831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7C7376" w:rsidRPr="00BF4D86" w:rsidRDefault="007C7376" w:rsidP="006E6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</w:tcPr>
          <w:p w:rsidR="007C7376" w:rsidRPr="00BF4D86" w:rsidRDefault="007C7376" w:rsidP="00DD2831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1 раз в 3 года</w:t>
            </w:r>
          </w:p>
          <w:p w:rsidR="007C7376" w:rsidRPr="00BF4D86" w:rsidRDefault="007C7376" w:rsidP="0013019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7C7376" w:rsidRPr="00BF4D86">
        <w:trPr>
          <w:trHeight w:val="421"/>
        </w:trPr>
        <w:tc>
          <w:tcPr>
            <w:tcW w:w="868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027" w:type="pct"/>
            <w:vMerge w:val="restart"/>
          </w:tcPr>
          <w:p w:rsidR="007C7376" w:rsidRPr="00BF4D86" w:rsidRDefault="007C7376" w:rsidP="00130197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В соответствии со штатным расписанием ДОО</w:t>
            </w:r>
          </w:p>
        </w:tc>
        <w:tc>
          <w:tcPr>
            <w:tcW w:w="1003" w:type="pct"/>
            <w:vMerge w:val="restar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7C7376" w:rsidRPr="00BF4D86" w:rsidRDefault="007C7376" w:rsidP="00DD2831">
            <w:pPr>
              <w:pStyle w:val="14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среднее</w:t>
            </w:r>
          </w:p>
          <w:p w:rsidR="007C7376" w:rsidRPr="00BF4D86" w:rsidRDefault="007C7376" w:rsidP="00BE079A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906" w:type="pct"/>
          </w:tcPr>
          <w:p w:rsidR="007C7376" w:rsidRPr="00BF4D86" w:rsidRDefault="007C7376" w:rsidP="00DD2831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не </w:t>
            </w:r>
            <w:proofErr w:type="gramStart"/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установлена</w:t>
            </w:r>
            <w:proofErr w:type="gramEnd"/>
          </w:p>
        </w:tc>
      </w:tr>
      <w:tr w:rsidR="007C7376" w:rsidRPr="00BF4D86">
        <w:trPr>
          <w:trHeight w:val="421"/>
        </w:trPr>
        <w:tc>
          <w:tcPr>
            <w:tcW w:w="868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027" w:type="pct"/>
            <w:vMerge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vMerge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  <w:color w:val="auto"/>
              </w:rPr>
              <w:t xml:space="preserve">не </w:t>
            </w:r>
            <w:proofErr w:type="gramStart"/>
            <w:r w:rsidRPr="00BF4D86">
              <w:rPr>
                <w:rFonts w:ascii="Times New Roman" w:hAnsi="Times New Roman" w:cs="Times New Roman"/>
                <w:color w:val="auto"/>
              </w:rPr>
              <w:t>установлен</w:t>
            </w:r>
            <w:proofErr w:type="gramEnd"/>
          </w:p>
        </w:tc>
        <w:tc>
          <w:tcPr>
            <w:tcW w:w="906" w:type="pct"/>
          </w:tcPr>
          <w:p w:rsidR="007C7376" w:rsidRPr="00BF4D86" w:rsidRDefault="007C7376" w:rsidP="00DD2831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не </w:t>
            </w:r>
            <w:proofErr w:type="gramStart"/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установлена</w:t>
            </w:r>
            <w:proofErr w:type="gramEnd"/>
          </w:p>
        </w:tc>
      </w:tr>
      <w:tr w:rsidR="007C7376" w:rsidRPr="00BF4D86">
        <w:trPr>
          <w:trHeight w:val="421"/>
        </w:trPr>
        <w:tc>
          <w:tcPr>
            <w:tcW w:w="868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1027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0,5 ед. - на число групп от 4 до 5</w:t>
            </w:r>
            <w:r w:rsidRPr="00BF4D86">
              <w:t>.</w:t>
            </w:r>
          </w:p>
        </w:tc>
        <w:tc>
          <w:tcPr>
            <w:tcW w:w="1003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Министерства труда РФ от 21 апреля 1993 №88 «Об утверждении нормативов по определению численности персонала, занятого обслуживанием дошкольных учреждений (ясли, </w:t>
            </w:r>
            <w:proofErr w:type="gramStart"/>
            <w:r w:rsidRPr="00BF4D86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BF4D86">
              <w:rPr>
                <w:rFonts w:ascii="Times New Roman" w:hAnsi="Times New Roman" w:cs="Times New Roman"/>
              </w:rPr>
              <w:t>, детские сады)</w:t>
            </w:r>
          </w:p>
        </w:tc>
        <w:tc>
          <w:tcPr>
            <w:tcW w:w="1196" w:type="pct"/>
          </w:tcPr>
          <w:p w:rsidR="007C7376" w:rsidRPr="00BF4D86" w:rsidRDefault="007C7376" w:rsidP="0069744A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  <w:color w:val="auto"/>
              </w:rPr>
              <w:t xml:space="preserve">не </w:t>
            </w:r>
            <w:proofErr w:type="gramStart"/>
            <w:r w:rsidRPr="00BF4D86">
              <w:rPr>
                <w:rFonts w:ascii="Times New Roman" w:hAnsi="Times New Roman" w:cs="Times New Roman"/>
                <w:color w:val="auto"/>
              </w:rPr>
              <w:t>установлен</w:t>
            </w:r>
            <w:proofErr w:type="gramEnd"/>
          </w:p>
        </w:tc>
        <w:tc>
          <w:tcPr>
            <w:tcW w:w="906" w:type="pct"/>
          </w:tcPr>
          <w:p w:rsidR="007C7376" w:rsidRPr="00BF4D86" w:rsidRDefault="007C7376" w:rsidP="00DD2831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не </w:t>
            </w:r>
            <w:proofErr w:type="gramStart"/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установлена</w:t>
            </w:r>
            <w:proofErr w:type="gramEnd"/>
          </w:p>
        </w:tc>
      </w:tr>
      <w:tr w:rsidR="007C7376" w:rsidRPr="00BF4D86">
        <w:trPr>
          <w:trHeight w:val="421"/>
        </w:trPr>
        <w:tc>
          <w:tcPr>
            <w:tcW w:w="868" w:type="pct"/>
          </w:tcPr>
          <w:p w:rsidR="007C7376" w:rsidRPr="00BF4D86" w:rsidRDefault="007C7376" w:rsidP="001C4E79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Рабочий по стирке </w:t>
            </w:r>
          </w:p>
        </w:tc>
        <w:tc>
          <w:tcPr>
            <w:tcW w:w="1027" w:type="pct"/>
          </w:tcPr>
          <w:p w:rsidR="007C7376" w:rsidRPr="00BF4D86" w:rsidRDefault="007C7376" w:rsidP="00B33A15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В соответствии со штатным расписанием</w:t>
            </w:r>
          </w:p>
        </w:tc>
        <w:tc>
          <w:tcPr>
            <w:tcW w:w="1003" w:type="pct"/>
          </w:tcPr>
          <w:p w:rsidR="007C7376" w:rsidRPr="00BF4D86" w:rsidRDefault="007C7376" w:rsidP="00BE7CB7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Министерства труда РФ от 21 апреля 1993 №88 «Об утверждении нормативов по определению численности персонала, </w:t>
            </w:r>
            <w:r w:rsidRPr="00BF4D86">
              <w:rPr>
                <w:rFonts w:ascii="Times New Roman" w:hAnsi="Times New Roman" w:cs="Times New Roman"/>
              </w:rPr>
              <w:lastRenderedPageBreak/>
              <w:t xml:space="preserve">занятого обслуживанием дошкольных учреждений (ясли, </w:t>
            </w:r>
            <w:proofErr w:type="gramStart"/>
            <w:r w:rsidRPr="00BF4D86">
              <w:rPr>
                <w:rFonts w:ascii="Times New Roman" w:hAnsi="Times New Roman" w:cs="Times New Roman"/>
              </w:rPr>
              <w:t>ясли-сад</w:t>
            </w:r>
            <w:proofErr w:type="gramEnd"/>
            <w:r w:rsidRPr="00BF4D86">
              <w:rPr>
                <w:rFonts w:ascii="Times New Roman" w:hAnsi="Times New Roman" w:cs="Times New Roman"/>
              </w:rPr>
              <w:t>, детские сады)</w:t>
            </w:r>
          </w:p>
        </w:tc>
        <w:tc>
          <w:tcPr>
            <w:tcW w:w="1196" w:type="pct"/>
          </w:tcPr>
          <w:p w:rsidR="007C7376" w:rsidRPr="00BF4D86" w:rsidRDefault="007C7376" w:rsidP="006752D8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  <w:color w:val="auto"/>
              </w:rPr>
              <w:lastRenderedPageBreak/>
              <w:t xml:space="preserve">не </w:t>
            </w:r>
            <w:proofErr w:type="gramStart"/>
            <w:r w:rsidRPr="00BF4D86">
              <w:rPr>
                <w:rFonts w:ascii="Times New Roman" w:hAnsi="Times New Roman" w:cs="Times New Roman"/>
                <w:color w:val="auto"/>
              </w:rPr>
              <w:t>установлен</w:t>
            </w:r>
            <w:proofErr w:type="gramEnd"/>
          </w:p>
        </w:tc>
        <w:tc>
          <w:tcPr>
            <w:tcW w:w="906" w:type="pct"/>
          </w:tcPr>
          <w:p w:rsidR="007C7376" w:rsidRPr="00BF4D86" w:rsidRDefault="007C7376" w:rsidP="00DD2831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не </w:t>
            </w:r>
            <w:proofErr w:type="gramStart"/>
            <w:r w:rsidRPr="00BF4D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установлена</w:t>
            </w:r>
            <w:proofErr w:type="gramEnd"/>
          </w:p>
        </w:tc>
      </w:tr>
    </w:tbl>
    <w:p w:rsidR="007C7376" w:rsidRPr="00BF4D86" w:rsidRDefault="007C7376" w:rsidP="00B33A15">
      <w:pPr>
        <w:rPr>
          <w:rStyle w:val="blk"/>
          <w:rFonts w:ascii="Times New Roman" w:hAnsi="Times New Roman" w:cs="Times New Roman"/>
        </w:rPr>
      </w:pPr>
    </w:p>
    <w:p w:rsidR="007C7376" w:rsidRPr="00BF4D86" w:rsidRDefault="007C7376" w:rsidP="00B6075B">
      <w:pPr>
        <w:jc w:val="both"/>
        <w:rPr>
          <w:rStyle w:val="blk"/>
          <w:rFonts w:ascii="Times New Roman" w:hAnsi="Times New Roman" w:cs="Times New Roman"/>
          <w:b/>
          <w:bCs/>
        </w:rPr>
      </w:pPr>
      <w:r w:rsidRPr="00BF4D86">
        <w:rPr>
          <w:rStyle w:val="blk"/>
          <w:rFonts w:ascii="Times New Roman" w:hAnsi="Times New Roman" w:cs="Times New Roman"/>
          <w:b/>
          <w:bCs/>
        </w:rPr>
        <w:t>14. Требования к уровню информационного обеспечения потребителей муниципальной услуги (работы)</w:t>
      </w:r>
    </w:p>
    <w:p w:rsidR="007C7376" w:rsidRPr="00BF4D86" w:rsidRDefault="007C7376" w:rsidP="00152503">
      <w:pPr>
        <w:ind w:firstLine="567"/>
        <w:jc w:val="both"/>
        <w:rPr>
          <w:rFonts w:ascii="Times New Roman" w:hAnsi="Times New Roman" w:cs="Times New Roman"/>
        </w:rPr>
      </w:pPr>
    </w:p>
    <w:p w:rsidR="007C7376" w:rsidRPr="00BF4D86" w:rsidRDefault="007C7376" w:rsidP="00152503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Информационное обеспечение о предоставлении услуги осуществляется в соответствии с требованиями действующего законодательства Российской  Федерации в сфере защиты прав потребителей.</w:t>
      </w:r>
    </w:p>
    <w:p w:rsidR="007C7376" w:rsidRPr="00BF4D86" w:rsidRDefault="007C7376" w:rsidP="00152503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Информация, предоставляемая гражданам об услуге, является открытой и общедоступной. Основными требованиями к информированию являются:</w:t>
      </w:r>
    </w:p>
    <w:p w:rsidR="007C7376" w:rsidRPr="00BF4D86" w:rsidRDefault="007C7376" w:rsidP="00152503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достоверность предоставленной информации;</w:t>
      </w:r>
    </w:p>
    <w:p w:rsidR="007C7376" w:rsidRPr="00BF4D86" w:rsidRDefault="007C7376" w:rsidP="00152503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четкость в изложении информации;</w:t>
      </w:r>
    </w:p>
    <w:p w:rsidR="007C7376" w:rsidRPr="00BF4D86" w:rsidRDefault="007C7376" w:rsidP="00152503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полнота информации;</w:t>
      </w:r>
    </w:p>
    <w:p w:rsidR="007C7376" w:rsidRPr="00BF4D86" w:rsidRDefault="007C7376" w:rsidP="00152503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7C7376" w:rsidRPr="00BF4D86" w:rsidRDefault="007C7376" w:rsidP="00152503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оперативность предоставления информации.</w:t>
      </w:r>
    </w:p>
    <w:p w:rsidR="007C7376" w:rsidRPr="00BF4D86" w:rsidRDefault="007C7376" w:rsidP="00152503">
      <w:pPr>
        <w:ind w:firstLine="567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Информирование о предоставлении услуги осуществляется через официальный сайт Организации в сети Интернет, а также на информационных стендах Организации, в средствах массовой информации, через выступления на радио и телевидении.</w:t>
      </w:r>
    </w:p>
    <w:p w:rsidR="007C7376" w:rsidRPr="00BF4D86" w:rsidRDefault="007C7376" w:rsidP="00B6075B">
      <w:pPr>
        <w:jc w:val="both"/>
        <w:rPr>
          <w:rStyle w:val="blk"/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3"/>
        <w:gridCol w:w="4430"/>
        <w:gridCol w:w="2519"/>
      </w:tblGrid>
      <w:tr w:rsidR="007C7376" w:rsidRPr="00BF4D86">
        <w:tc>
          <w:tcPr>
            <w:tcW w:w="3474" w:type="dxa"/>
          </w:tcPr>
          <w:p w:rsidR="007C7376" w:rsidRPr="00BF4D86" w:rsidRDefault="007C7376" w:rsidP="00DD2831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Style w:val="blk"/>
                <w:rFonts w:ascii="Times New Roman" w:hAnsi="Times New Roman" w:cs="Times New Roman"/>
              </w:rPr>
              <w:t>Способ получения  информации</w:t>
            </w:r>
          </w:p>
        </w:tc>
        <w:tc>
          <w:tcPr>
            <w:tcW w:w="4431" w:type="dxa"/>
          </w:tcPr>
          <w:p w:rsidR="007C7376" w:rsidRPr="00BF4D86" w:rsidRDefault="007C7376" w:rsidP="00DD2831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Style w:val="blk"/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519" w:type="dxa"/>
          </w:tcPr>
          <w:p w:rsidR="007C7376" w:rsidRPr="00BF4D86" w:rsidRDefault="007C7376" w:rsidP="00DD2831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Style w:val="blk"/>
                <w:rFonts w:ascii="Times New Roman" w:hAnsi="Times New Roman" w:cs="Times New Roman"/>
              </w:rPr>
              <w:t>Периодичность обновления информации</w:t>
            </w:r>
          </w:p>
        </w:tc>
      </w:tr>
      <w:tr w:rsidR="007C7376" w:rsidRPr="00BF4D86">
        <w:tc>
          <w:tcPr>
            <w:tcW w:w="3474" w:type="dxa"/>
          </w:tcPr>
          <w:p w:rsidR="007C7376" w:rsidRPr="00BF4D86" w:rsidRDefault="007C7376" w:rsidP="00DD2831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Style w:val="blk"/>
                <w:rFonts w:ascii="Times New Roman" w:hAnsi="Times New Roman" w:cs="Times New Roman"/>
              </w:rPr>
              <w:t>1.</w:t>
            </w:r>
          </w:p>
        </w:tc>
        <w:tc>
          <w:tcPr>
            <w:tcW w:w="4431" w:type="dxa"/>
          </w:tcPr>
          <w:p w:rsidR="007C7376" w:rsidRPr="00BF4D86" w:rsidRDefault="007C7376" w:rsidP="00DD2831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Style w:val="blk"/>
                <w:rFonts w:ascii="Times New Roman" w:hAnsi="Times New Roman" w:cs="Times New Roman"/>
              </w:rPr>
              <w:t>2.</w:t>
            </w:r>
          </w:p>
        </w:tc>
        <w:tc>
          <w:tcPr>
            <w:tcW w:w="2519" w:type="dxa"/>
          </w:tcPr>
          <w:p w:rsidR="007C7376" w:rsidRPr="00BF4D86" w:rsidRDefault="007C7376" w:rsidP="00DD2831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Style w:val="blk"/>
                <w:rFonts w:ascii="Times New Roman" w:hAnsi="Times New Roman" w:cs="Times New Roman"/>
              </w:rPr>
              <w:t>3.</w:t>
            </w:r>
          </w:p>
        </w:tc>
      </w:tr>
      <w:tr w:rsidR="007C7376" w:rsidRPr="00BF4D86">
        <w:tc>
          <w:tcPr>
            <w:tcW w:w="3474" w:type="dxa"/>
            <w:vMerge w:val="restart"/>
          </w:tcPr>
          <w:p w:rsidR="007C7376" w:rsidRPr="00BF4D86" w:rsidRDefault="007C7376" w:rsidP="00B6075B">
            <w:pPr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Размещение информации на информационных стендах</w:t>
            </w:r>
          </w:p>
        </w:tc>
        <w:tc>
          <w:tcPr>
            <w:tcW w:w="4431" w:type="dxa"/>
          </w:tcPr>
          <w:p w:rsidR="007C7376" w:rsidRPr="00BF4D86" w:rsidRDefault="007C7376" w:rsidP="00152503">
            <w:pPr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Ежегодный отчет о результатах деятельности </w:t>
            </w:r>
            <w:r w:rsidR="00BF4D86" w:rsidRPr="00BF4D86">
              <w:rPr>
                <w:rFonts w:ascii="Times New Roman" w:hAnsi="Times New Roman" w:cs="Times New Roman"/>
              </w:rPr>
              <w:t xml:space="preserve">дошкольной </w:t>
            </w:r>
            <w:r w:rsidRPr="00BF4D86">
              <w:rPr>
                <w:rFonts w:ascii="Times New Roman" w:hAnsi="Times New Roman" w:cs="Times New Roman"/>
              </w:rPr>
              <w:t xml:space="preserve">образовательной организации и об использовании закрепленного за ним муниципального имущества, а также отчета о результатах </w:t>
            </w:r>
            <w:proofErr w:type="spellStart"/>
            <w:r w:rsidRPr="00BF4D86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519" w:type="dxa"/>
          </w:tcPr>
          <w:p w:rsidR="007C7376" w:rsidRPr="00BF4D86" w:rsidRDefault="007C7376" w:rsidP="00DD2831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Style w:val="blk"/>
                <w:rFonts w:ascii="Times New Roman" w:hAnsi="Times New Roman" w:cs="Times New Roman"/>
              </w:rPr>
              <w:t>1 риз в год</w:t>
            </w:r>
          </w:p>
        </w:tc>
      </w:tr>
      <w:tr w:rsidR="007C7376" w:rsidRPr="00BF4D86">
        <w:tc>
          <w:tcPr>
            <w:tcW w:w="3474" w:type="dxa"/>
            <w:vMerge/>
          </w:tcPr>
          <w:p w:rsidR="007C7376" w:rsidRPr="00BF4D86" w:rsidRDefault="007C7376" w:rsidP="00B6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7C7376" w:rsidRPr="00BF4D86" w:rsidRDefault="007C7376" w:rsidP="00152503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- информация об услуге;</w:t>
            </w:r>
          </w:p>
          <w:p w:rsidR="007C7376" w:rsidRPr="00BF4D86" w:rsidRDefault="007C7376" w:rsidP="00152503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- копия устава;</w:t>
            </w:r>
          </w:p>
          <w:p w:rsidR="007C7376" w:rsidRPr="00BF4D86" w:rsidRDefault="007C7376" w:rsidP="00152503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- копия лицензии на осуществление образовательной деятельности (с приложениями);</w:t>
            </w:r>
          </w:p>
          <w:p w:rsidR="007C7376" w:rsidRPr="00BF4D86" w:rsidRDefault="007C7376" w:rsidP="00152503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-телефоны вышестоящих организаций;</w:t>
            </w:r>
          </w:p>
          <w:p w:rsidR="007C7376" w:rsidRPr="00BF4D86" w:rsidRDefault="007C7376" w:rsidP="00152503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:rsidR="007C7376" w:rsidRPr="00BF4D86" w:rsidRDefault="007C7376" w:rsidP="00152503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- правила приема воспитанников;</w:t>
            </w:r>
          </w:p>
          <w:p w:rsidR="007C7376" w:rsidRPr="00BF4D86" w:rsidRDefault="007C7376" w:rsidP="00152503">
            <w:pPr>
              <w:rPr>
                <w:rStyle w:val="blk"/>
                <w:rFonts w:ascii="Times New Roman" w:hAnsi="Times New Roman" w:cs="Times New Roman"/>
                <w:b/>
                <w:bCs/>
              </w:rPr>
            </w:pPr>
            <w:r w:rsidRPr="00BF4D86">
              <w:rPr>
                <w:rFonts w:ascii="Times New Roman" w:hAnsi="Times New Roman" w:cs="Times New Roman"/>
              </w:rPr>
              <w:t>- образовательная программа ДОО</w:t>
            </w:r>
          </w:p>
          <w:p w:rsidR="007C7376" w:rsidRPr="00BF4D86" w:rsidRDefault="007C7376" w:rsidP="0015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7C7376" w:rsidRPr="00BF4D86" w:rsidRDefault="007C7376" w:rsidP="00DD2831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Style w:val="blk"/>
                <w:rFonts w:ascii="Times New Roman" w:hAnsi="Times New Roman" w:cs="Times New Roman"/>
              </w:rPr>
              <w:t>постоянно</w:t>
            </w:r>
          </w:p>
        </w:tc>
      </w:tr>
      <w:tr w:rsidR="007C7376" w:rsidRPr="00BF4D86">
        <w:tc>
          <w:tcPr>
            <w:tcW w:w="3474" w:type="dxa"/>
          </w:tcPr>
          <w:p w:rsidR="007C7376" w:rsidRPr="00BF4D86" w:rsidRDefault="007C7376" w:rsidP="00B6075B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Размещение информации в сети Интернет</w:t>
            </w:r>
          </w:p>
        </w:tc>
        <w:tc>
          <w:tcPr>
            <w:tcW w:w="4431" w:type="dxa"/>
          </w:tcPr>
          <w:p w:rsidR="007C7376" w:rsidRPr="00BF4D86" w:rsidRDefault="007C7376" w:rsidP="00830B93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МДОО обеспечивает открытость и доступность информации согласно ст. 29 </w:t>
            </w:r>
            <w:hyperlink r:id="rId9" w:history="1">
              <w:r w:rsidRPr="00BF4D86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Федерального закона от 29.12.2012 № 273-ФЗ (ред. от 02.06.2016) "Об образовании в Российской Федерации" </w:t>
              </w:r>
            </w:hyperlink>
          </w:p>
        </w:tc>
        <w:tc>
          <w:tcPr>
            <w:tcW w:w="2519" w:type="dxa"/>
          </w:tcPr>
          <w:p w:rsidR="007C7376" w:rsidRPr="00BF4D86" w:rsidRDefault="007C7376" w:rsidP="00DD2831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Style w:val="blk"/>
                <w:rFonts w:ascii="Times New Roman" w:hAnsi="Times New Roman" w:cs="Times New Roman"/>
              </w:rPr>
              <w:t>постоянно</w:t>
            </w:r>
          </w:p>
        </w:tc>
      </w:tr>
      <w:tr w:rsidR="007C7376" w:rsidRPr="00BF4D86">
        <w:tc>
          <w:tcPr>
            <w:tcW w:w="3474" w:type="dxa"/>
          </w:tcPr>
          <w:p w:rsidR="007C7376" w:rsidRPr="00BF4D86" w:rsidRDefault="007C7376" w:rsidP="00DD2831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Официальный сайт</w:t>
            </w:r>
          </w:p>
          <w:p w:rsidR="007C7376" w:rsidRPr="00BF4D86" w:rsidRDefault="007C7376" w:rsidP="00DD2831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для размещения</w:t>
            </w:r>
          </w:p>
          <w:p w:rsidR="007C7376" w:rsidRPr="00BF4D86" w:rsidRDefault="007C7376" w:rsidP="00DD2831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lastRenderedPageBreak/>
              <w:t>информации о</w:t>
            </w:r>
          </w:p>
          <w:p w:rsidR="007C7376" w:rsidRPr="00BF4D86" w:rsidRDefault="007C7376" w:rsidP="00DD2831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государственных</w:t>
            </w:r>
          </w:p>
          <w:p w:rsidR="007C7376" w:rsidRPr="00BF4D86" w:rsidRDefault="007C7376" w:rsidP="00DD2831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(муниципальных)</w:t>
            </w:r>
          </w:p>
          <w:p w:rsidR="007C7376" w:rsidRPr="00BF4D86" w:rsidRDefault="007C7376" w:rsidP="00DD2831">
            <w:pPr>
              <w:pStyle w:val="140"/>
              <w:shd w:val="clear" w:color="auto" w:fill="auto"/>
              <w:ind w:left="20" w:firstLine="0"/>
              <w:jc w:val="left"/>
              <w:rPr>
                <w:rFonts w:cs="Courier New"/>
                <w:sz w:val="24"/>
                <w:szCs w:val="24"/>
              </w:rPr>
            </w:pPr>
            <w:proofErr w:type="gramStart"/>
            <w:r w:rsidRPr="00BF4D86">
              <w:rPr>
                <w:sz w:val="24"/>
                <w:szCs w:val="24"/>
              </w:rPr>
              <w:t>Учреждениях</w:t>
            </w:r>
            <w:proofErr w:type="gramEnd"/>
            <w:r w:rsidRPr="00BF4D86">
              <w:rPr>
                <w:sz w:val="24"/>
                <w:szCs w:val="24"/>
              </w:rPr>
              <w:t xml:space="preserve"> </w:t>
            </w:r>
            <w:hyperlink r:id="rId10" w:history="1">
              <w:r w:rsidRPr="00BF4D86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BF4D86">
                <w:rPr>
                  <w:rStyle w:val="a3"/>
                  <w:sz w:val="24"/>
                  <w:szCs w:val="24"/>
                </w:rPr>
                <w:t>.</w:t>
              </w:r>
              <w:r w:rsidRPr="00BF4D86">
                <w:rPr>
                  <w:rStyle w:val="a3"/>
                  <w:sz w:val="24"/>
                  <w:szCs w:val="24"/>
                  <w:lang w:val="en-US"/>
                </w:rPr>
                <w:t>bus</w:t>
              </w:r>
              <w:r w:rsidRPr="00BF4D8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F4D86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BF4D8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F4D8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7376" w:rsidRPr="00BF4D86" w:rsidRDefault="007C7376" w:rsidP="00830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7C7376" w:rsidRPr="00BF4D86" w:rsidRDefault="007C7376" w:rsidP="00DD2831">
            <w:pPr>
              <w:pStyle w:val="140"/>
              <w:shd w:val="clear" w:color="auto" w:fill="auto"/>
              <w:ind w:right="300" w:firstLine="0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lastRenderedPageBreak/>
              <w:t xml:space="preserve">Информация и электронные копии документов в соответствии с </w:t>
            </w:r>
            <w:r w:rsidRPr="00BF4D86">
              <w:rPr>
                <w:sz w:val="24"/>
                <w:szCs w:val="24"/>
              </w:rPr>
              <w:lastRenderedPageBreak/>
              <w:t>приказом Министерства финансов Российской Федерации от 21 июля 2011 года № 86н</w:t>
            </w:r>
          </w:p>
          <w:p w:rsidR="007C7376" w:rsidRPr="00BF4D86" w:rsidRDefault="007C7376" w:rsidP="00830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7C7376" w:rsidRPr="00BF4D86" w:rsidRDefault="007C7376" w:rsidP="00DD2831">
            <w:pPr>
              <w:jc w:val="center"/>
              <w:rPr>
                <w:rStyle w:val="blk"/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lastRenderedPageBreak/>
              <w:t xml:space="preserve">Не позднее 5 рабочих дней, следующих за </w:t>
            </w:r>
            <w:r w:rsidRPr="00BF4D86">
              <w:rPr>
                <w:rFonts w:ascii="Times New Roman" w:hAnsi="Times New Roman" w:cs="Times New Roman"/>
              </w:rPr>
              <w:lastRenderedPageBreak/>
              <w:t>днем принятия документов</w:t>
            </w:r>
          </w:p>
        </w:tc>
      </w:tr>
      <w:tr w:rsidR="007C7376" w:rsidRPr="00BF4D86">
        <w:tc>
          <w:tcPr>
            <w:tcW w:w="3474" w:type="dxa"/>
          </w:tcPr>
          <w:p w:rsidR="007C7376" w:rsidRPr="00BF4D86" w:rsidRDefault="007C7376" w:rsidP="00DD2831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lastRenderedPageBreak/>
              <w:t>Телефонная связь</w:t>
            </w:r>
          </w:p>
        </w:tc>
        <w:tc>
          <w:tcPr>
            <w:tcW w:w="4431" w:type="dxa"/>
          </w:tcPr>
          <w:p w:rsidR="007C7376" w:rsidRPr="00BF4D86" w:rsidRDefault="007C7376" w:rsidP="00DD2831">
            <w:pPr>
              <w:pStyle w:val="140"/>
              <w:shd w:val="clear" w:color="auto" w:fill="auto"/>
              <w:ind w:right="300" w:firstLine="0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В соответствии с запросом</w:t>
            </w:r>
          </w:p>
        </w:tc>
        <w:tc>
          <w:tcPr>
            <w:tcW w:w="2519" w:type="dxa"/>
          </w:tcPr>
          <w:p w:rsidR="007C7376" w:rsidRPr="00BF4D86" w:rsidRDefault="007C7376" w:rsidP="00DD2831">
            <w:pPr>
              <w:jc w:val="center"/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В соответствии с запросом</w:t>
            </w:r>
          </w:p>
        </w:tc>
      </w:tr>
      <w:tr w:rsidR="007C7376" w:rsidRPr="00BF4D86">
        <w:tc>
          <w:tcPr>
            <w:tcW w:w="3474" w:type="dxa"/>
          </w:tcPr>
          <w:p w:rsidR="007C7376" w:rsidRPr="00BF4D86" w:rsidRDefault="007C7376" w:rsidP="00DD2831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431" w:type="dxa"/>
          </w:tcPr>
          <w:p w:rsidR="007C7376" w:rsidRPr="00BF4D86" w:rsidRDefault="007C7376" w:rsidP="00830B93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В соответствии с запросом</w:t>
            </w:r>
          </w:p>
          <w:p w:rsidR="007C7376" w:rsidRPr="00BF4D86" w:rsidRDefault="007C7376" w:rsidP="00DD2831">
            <w:pPr>
              <w:pStyle w:val="140"/>
              <w:shd w:val="clear" w:color="auto" w:fill="auto"/>
              <w:ind w:right="300" w:firstLine="0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519" w:type="dxa"/>
          </w:tcPr>
          <w:p w:rsidR="007C7376" w:rsidRPr="00BF4D86" w:rsidRDefault="007C7376" w:rsidP="00DD2831">
            <w:pPr>
              <w:jc w:val="center"/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В соответствии с запросом</w:t>
            </w:r>
          </w:p>
        </w:tc>
      </w:tr>
    </w:tbl>
    <w:p w:rsidR="007C7376" w:rsidRPr="00BF4D86" w:rsidRDefault="007C7376" w:rsidP="00B6075B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10853">
      <w:pPr>
        <w:keepNext/>
        <w:keepLines/>
        <w:widowControl/>
        <w:numPr>
          <w:ilvl w:val="0"/>
          <w:numId w:val="35"/>
        </w:numPr>
        <w:tabs>
          <w:tab w:val="left" w:pos="898"/>
        </w:tabs>
        <w:spacing w:line="298" w:lineRule="exact"/>
        <w:ind w:left="20" w:right="20" w:firstLine="440"/>
        <w:jc w:val="both"/>
        <w:outlineLvl w:val="3"/>
        <w:rPr>
          <w:rFonts w:ascii="Times New Roman" w:hAnsi="Times New Roman" w:cs="Times New Roman"/>
          <w:b/>
          <w:bCs/>
        </w:rPr>
      </w:pPr>
      <w:bookmarkStart w:id="8" w:name="bookmark21"/>
      <w:r w:rsidRPr="00BF4D86">
        <w:rPr>
          <w:rFonts w:ascii="Times New Roman" w:hAnsi="Times New Roman" w:cs="Times New Roman"/>
          <w:b/>
          <w:bCs/>
        </w:rPr>
        <w:t>Требования к организации учета мнения потребителей о качестве оказания муниципальной услуги:</w:t>
      </w:r>
      <w:bookmarkEnd w:id="8"/>
    </w:p>
    <w:p w:rsidR="007C7376" w:rsidRPr="00BF4D86" w:rsidRDefault="007C7376" w:rsidP="00810853">
      <w:pPr>
        <w:pStyle w:val="140"/>
        <w:shd w:val="clear" w:color="auto" w:fill="auto"/>
        <w:ind w:left="20" w:right="20" w:firstLine="440"/>
        <w:rPr>
          <w:sz w:val="24"/>
          <w:szCs w:val="24"/>
        </w:rPr>
      </w:pPr>
      <w:r w:rsidRPr="00BF4D86">
        <w:rPr>
          <w:sz w:val="24"/>
          <w:szCs w:val="24"/>
        </w:rPr>
        <w:t>В ДОО организован приём, регистрация, рассмотрение письменных и электронных предложений, заявлений, жалоб граждан и организаций и подготовка в 30-дневный срок ответов на них.</w:t>
      </w:r>
    </w:p>
    <w:p w:rsidR="007C7376" w:rsidRPr="00BF4D86" w:rsidRDefault="007C7376" w:rsidP="00810853">
      <w:pPr>
        <w:pStyle w:val="140"/>
        <w:shd w:val="clear" w:color="auto" w:fill="auto"/>
        <w:ind w:left="20" w:right="20" w:firstLine="440"/>
        <w:rPr>
          <w:sz w:val="24"/>
          <w:szCs w:val="24"/>
        </w:rPr>
      </w:pPr>
      <w:r w:rsidRPr="00BF4D86">
        <w:rPr>
          <w:sz w:val="24"/>
          <w:szCs w:val="24"/>
        </w:rPr>
        <w:t>В ДОО проводятся опросы родителей (законных представителей) с целью выявления их мнения относительно качества и доступности предоставляемых услуг.</w:t>
      </w:r>
    </w:p>
    <w:p w:rsidR="007C7376" w:rsidRPr="00BF4D86" w:rsidRDefault="007C7376" w:rsidP="00810853">
      <w:pPr>
        <w:keepNext/>
        <w:keepLines/>
        <w:widowControl/>
        <w:numPr>
          <w:ilvl w:val="0"/>
          <w:numId w:val="35"/>
        </w:numPr>
        <w:tabs>
          <w:tab w:val="left" w:pos="932"/>
        </w:tabs>
        <w:spacing w:line="298" w:lineRule="exact"/>
        <w:ind w:left="20" w:right="20" w:firstLine="440"/>
        <w:jc w:val="both"/>
        <w:outlineLvl w:val="3"/>
        <w:rPr>
          <w:rFonts w:ascii="Times New Roman" w:hAnsi="Times New Roman" w:cs="Times New Roman"/>
          <w:b/>
          <w:bCs/>
        </w:rPr>
      </w:pPr>
      <w:bookmarkStart w:id="9" w:name="bookmark22"/>
      <w:r w:rsidRPr="00BF4D86">
        <w:rPr>
          <w:rFonts w:ascii="Times New Roman" w:hAnsi="Times New Roman" w:cs="Times New Roman"/>
          <w:b/>
          <w:bCs/>
        </w:rPr>
        <w:t>Иные требования, необходимые для обеспечения оказания муниципальной услуги на высоком качественном уровне:</w:t>
      </w:r>
      <w:bookmarkEnd w:id="9"/>
    </w:p>
    <w:p w:rsidR="007C7376" w:rsidRPr="00BF4D86" w:rsidRDefault="007C7376" w:rsidP="00F77B99">
      <w:pPr>
        <w:ind w:firstLine="460"/>
        <w:jc w:val="both"/>
        <w:rPr>
          <w:rFonts w:ascii="Times New Roman" w:hAnsi="Times New Roman" w:cs="Times New Roman"/>
        </w:rPr>
      </w:pPr>
      <w:proofErr w:type="gramStart"/>
      <w:r w:rsidRPr="00BF4D86">
        <w:rPr>
          <w:rFonts w:ascii="Times New Roman" w:hAnsi="Times New Roman" w:cs="Times New Roman"/>
        </w:rPr>
        <w:t>Контроль за</w:t>
      </w:r>
      <w:proofErr w:type="gramEnd"/>
      <w:r w:rsidRPr="00BF4D86">
        <w:rPr>
          <w:rFonts w:ascii="Times New Roman" w:hAnsi="Times New Roman" w:cs="Times New Roman"/>
        </w:rPr>
        <w:t xml:space="preserve"> соблюдением и выполнением требований настоящего стандарта качества:</w:t>
      </w:r>
    </w:p>
    <w:p w:rsidR="007C7376" w:rsidRPr="00BF4D86" w:rsidRDefault="007C7376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 xml:space="preserve">- внутренний контроль, который осуществляется руководителем </w:t>
      </w:r>
      <w:r w:rsidR="00BF4D86" w:rsidRPr="00BF4D86">
        <w:rPr>
          <w:rFonts w:ascii="Times New Roman" w:hAnsi="Times New Roman" w:cs="Times New Roman"/>
        </w:rPr>
        <w:t xml:space="preserve">ДОО </w:t>
      </w:r>
      <w:r w:rsidRPr="00BF4D86">
        <w:rPr>
          <w:rFonts w:ascii="Times New Roman" w:hAnsi="Times New Roman" w:cs="Times New Roman"/>
        </w:rPr>
        <w:t xml:space="preserve">или лицом, полномочия контроля которого делегированы приказом руководителя </w:t>
      </w:r>
      <w:r w:rsidR="00BF4D86" w:rsidRPr="00BF4D86">
        <w:rPr>
          <w:rFonts w:ascii="Times New Roman" w:hAnsi="Times New Roman" w:cs="Times New Roman"/>
        </w:rPr>
        <w:t>ДОО;</w:t>
      </w:r>
    </w:p>
    <w:p w:rsidR="007C7376" w:rsidRPr="00BF4D86" w:rsidRDefault="007C7376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proofErr w:type="gramStart"/>
      <w:r w:rsidRPr="00BF4D86">
        <w:rPr>
          <w:rFonts w:ascii="Times New Roman" w:hAnsi="Times New Roman" w:cs="Times New Roman"/>
        </w:rPr>
        <w:t xml:space="preserve">- внешний контроль, система которого включает в себя контроль, который включает </w:t>
      </w:r>
      <w:r w:rsidR="00BF4D86" w:rsidRPr="00BF4D86">
        <w:rPr>
          <w:rFonts w:ascii="Times New Roman" w:hAnsi="Times New Roman" w:cs="Times New Roman"/>
        </w:rPr>
        <w:t xml:space="preserve">Комитет по </w:t>
      </w:r>
      <w:r w:rsidRPr="00BF4D86">
        <w:rPr>
          <w:rFonts w:ascii="Times New Roman" w:hAnsi="Times New Roman" w:cs="Times New Roman"/>
        </w:rPr>
        <w:t>образовани</w:t>
      </w:r>
      <w:r w:rsidR="00BF4D86" w:rsidRPr="00BF4D86">
        <w:rPr>
          <w:rFonts w:ascii="Times New Roman" w:hAnsi="Times New Roman" w:cs="Times New Roman"/>
        </w:rPr>
        <w:t>ю</w:t>
      </w:r>
      <w:r w:rsidRPr="00BF4D86">
        <w:rPr>
          <w:rFonts w:ascii="Times New Roman" w:hAnsi="Times New Roman" w:cs="Times New Roman"/>
        </w:rPr>
        <w:t xml:space="preserve"> администрации </w:t>
      </w:r>
      <w:proofErr w:type="spellStart"/>
      <w:r w:rsidR="00BF4D86" w:rsidRPr="00BF4D86">
        <w:rPr>
          <w:rFonts w:ascii="Times New Roman" w:hAnsi="Times New Roman" w:cs="Times New Roman"/>
        </w:rPr>
        <w:t>Зиминского</w:t>
      </w:r>
      <w:proofErr w:type="spellEnd"/>
      <w:r w:rsidR="00BF4D86" w:rsidRPr="00BF4D86">
        <w:rPr>
          <w:rFonts w:ascii="Times New Roman" w:hAnsi="Times New Roman" w:cs="Times New Roman"/>
        </w:rPr>
        <w:t xml:space="preserve"> района</w:t>
      </w:r>
      <w:r w:rsidRPr="00BF4D86">
        <w:rPr>
          <w:rFonts w:ascii="Times New Roman" w:hAnsi="Times New Roman" w:cs="Times New Roman"/>
        </w:rPr>
        <w:t>, в обязанности которого входит:</w:t>
      </w:r>
      <w:proofErr w:type="gramEnd"/>
    </w:p>
    <w:p w:rsidR="007C7376" w:rsidRPr="00BF4D86" w:rsidRDefault="007C7376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 xml:space="preserve">- осуществление контроля за выполнением </w:t>
      </w:r>
      <w:r w:rsidR="00BF4D86" w:rsidRPr="00BF4D86">
        <w:rPr>
          <w:rFonts w:ascii="Times New Roman" w:hAnsi="Times New Roman" w:cs="Times New Roman"/>
        </w:rPr>
        <w:t xml:space="preserve">ДОО, </w:t>
      </w:r>
      <w:proofErr w:type="gramStart"/>
      <w:r w:rsidR="00BF4D86" w:rsidRPr="00BF4D86">
        <w:rPr>
          <w:rFonts w:ascii="Times New Roman" w:hAnsi="Times New Roman" w:cs="Times New Roman"/>
        </w:rPr>
        <w:t>оказывающими</w:t>
      </w:r>
      <w:proofErr w:type="gramEnd"/>
      <w:r w:rsidR="00BF4D86" w:rsidRPr="00BF4D86">
        <w:rPr>
          <w:rFonts w:ascii="Times New Roman" w:hAnsi="Times New Roman" w:cs="Times New Roman"/>
        </w:rPr>
        <w:t xml:space="preserve"> у</w:t>
      </w:r>
      <w:r w:rsidRPr="00BF4D86">
        <w:rPr>
          <w:rFonts w:ascii="Times New Roman" w:hAnsi="Times New Roman" w:cs="Times New Roman"/>
        </w:rPr>
        <w:t>слугу своих обязанностей в соответствии с настоящим Стандартом качества;</w:t>
      </w:r>
    </w:p>
    <w:p w:rsidR="007C7376" w:rsidRPr="00BF4D86" w:rsidRDefault="007C7376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- оценка соо</w:t>
      </w:r>
      <w:r w:rsidR="00BF4D86" w:rsidRPr="00BF4D86">
        <w:rPr>
          <w:rFonts w:ascii="Times New Roman" w:hAnsi="Times New Roman" w:cs="Times New Roman"/>
        </w:rPr>
        <w:t>тветствия качества оказываемой у</w:t>
      </w:r>
      <w:r w:rsidRPr="00BF4D86">
        <w:rPr>
          <w:rFonts w:ascii="Times New Roman" w:hAnsi="Times New Roman" w:cs="Times New Roman"/>
        </w:rPr>
        <w:t>слуги настоящему Стандарту качества.</w:t>
      </w:r>
    </w:p>
    <w:p w:rsidR="007C7376" w:rsidRPr="00BF4D86" w:rsidRDefault="007C7376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Ответственность за качество предоставления муниципальной услуги.</w:t>
      </w:r>
    </w:p>
    <w:p w:rsidR="007C7376" w:rsidRPr="00BF4D86" w:rsidRDefault="007C7376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 xml:space="preserve">За некачественное предоставление услуги к руководителю ДОО применяются меры дисциплинарного или иного воздействия в соответствии с требованиями, установленными действующим законодательством Российской Федерации. </w:t>
      </w:r>
      <w:r w:rsidR="00BF4D86" w:rsidRPr="00BF4D86">
        <w:rPr>
          <w:rFonts w:ascii="Times New Roman" w:hAnsi="Times New Roman" w:cs="Times New Roman"/>
        </w:rPr>
        <w:t xml:space="preserve">Работа </w:t>
      </w:r>
      <w:r w:rsidR="00130197">
        <w:rPr>
          <w:rFonts w:ascii="Times New Roman" w:hAnsi="Times New Roman" w:cs="Times New Roman"/>
        </w:rPr>
        <w:t>ДОО</w:t>
      </w:r>
      <w:r w:rsidR="00BF4D86" w:rsidRPr="00BF4D86">
        <w:rPr>
          <w:rFonts w:ascii="Times New Roman" w:hAnsi="Times New Roman" w:cs="Times New Roman"/>
        </w:rPr>
        <w:t xml:space="preserve"> по оказанию у</w:t>
      </w:r>
      <w:r w:rsidRPr="00BF4D86">
        <w:rPr>
          <w:rFonts w:ascii="Times New Roman" w:hAnsi="Times New Roman" w:cs="Times New Roman"/>
        </w:rPr>
        <w:t>слуги должна быть направлена на полное удовлетворение нужд воспитанников и их родителей (законных представителей), непрерывное повышение качества услуги.</w:t>
      </w:r>
    </w:p>
    <w:p w:rsidR="007C7376" w:rsidRPr="00BF4D86" w:rsidRDefault="007C7376" w:rsidP="00F77B99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Руководитель ДОО несет полную ответственность за соблюдение требований настоящего стандарта качества.</w:t>
      </w:r>
    </w:p>
    <w:p w:rsidR="007C7376" w:rsidRPr="00BF4D86" w:rsidRDefault="007C7376" w:rsidP="00475CA0">
      <w:pPr>
        <w:pStyle w:val="a9"/>
        <w:ind w:left="0" w:firstLine="460"/>
        <w:jc w:val="both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 xml:space="preserve">Приказом руководителя в ДОО должны быть назначены лица, ответственные за качественное предоставление </w:t>
      </w:r>
      <w:r w:rsidR="00130197">
        <w:rPr>
          <w:rFonts w:ascii="Times New Roman" w:hAnsi="Times New Roman" w:cs="Times New Roman"/>
        </w:rPr>
        <w:t>у</w:t>
      </w:r>
      <w:r w:rsidRPr="00BF4D86">
        <w:rPr>
          <w:rFonts w:ascii="Times New Roman" w:hAnsi="Times New Roman" w:cs="Times New Roman"/>
        </w:rPr>
        <w:t>слуги в соответствии  настоящим Стандартом Качества.</w:t>
      </w:r>
    </w:p>
    <w:p w:rsidR="007C7376" w:rsidRPr="00BF4D86" w:rsidRDefault="007C7376" w:rsidP="00475CA0">
      <w:pPr>
        <w:pStyle w:val="a9"/>
        <w:ind w:left="0" w:firstLine="460"/>
        <w:jc w:val="center"/>
        <w:rPr>
          <w:rFonts w:ascii="Times New Roman" w:hAnsi="Times New Roman" w:cs="Times New Roman"/>
        </w:rPr>
      </w:pPr>
    </w:p>
    <w:p w:rsidR="007C7376" w:rsidRPr="00BF4D86" w:rsidRDefault="007C7376" w:rsidP="00475CA0">
      <w:pPr>
        <w:pStyle w:val="a9"/>
        <w:ind w:left="0" w:firstLine="460"/>
        <w:jc w:val="center"/>
        <w:rPr>
          <w:rFonts w:ascii="Times New Roman" w:hAnsi="Times New Roman" w:cs="Times New Roman"/>
        </w:rPr>
      </w:pPr>
    </w:p>
    <w:p w:rsidR="007C7376" w:rsidRPr="00BF4D86" w:rsidRDefault="007C7376" w:rsidP="00475CA0">
      <w:pPr>
        <w:pStyle w:val="a9"/>
        <w:ind w:left="0" w:firstLine="460"/>
        <w:jc w:val="center"/>
        <w:rPr>
          <w:rFonts w:ascii="Times New Roman" w:hAnsi="Times New Roman" w:cs="Times New Roman"/>
        </w:rPr>
      </w:pPr>
      <w:r w:rsidRPr="00BF4D86">
        <w:rPr>
          <w:rFonts w:ascii="Times New Roman" w:hAnsi="Times New Roman" w:cs="Times New Roman"/>
        </w:rPr>
        <w:t>_________________________________________</w:t>
      </w: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475CA0">
      <w:pPr>
        <w:jc w:val="right"/>
        <w:rPr>
          <w:rStyle w:val="blk"/>
          <w:rFonts w:ascii="Times New Roman" w:hAnsi="Times New Roman" w:cs="Times New Roman"/>
        </w:rPr>
      </w:pPr>
      <w:r w:rsidRPr="00BF4D86">
        <w:rPr>
          <w:rStyle w:val="blk"/>
          <w:rFonts w:ascii="Times New Roman" w:hAnsi="Times New Roman" w:cs="Times New Roman"/>
        </w:rPr>
        <w:t>Приложение к Стандарту</w:t>
      </w:r>
    </w:p>
    <w:p w:rsidR="007C7376" w:rsidRPr="00BF4D86" w:rsidRDefault="007C7376" w:rsidP="00475C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D86">
        <w:rPr>
          <w:rFonts w:ascii="Times New Roman" w:hAnsi="Times New Roman" w:cs="Times New Roman"/>
          <w:sz w:val="24"/>
          <w:szCs w:val="24"/>
        </w:rPr>
        <w:t>качества оказания (выполнения)</w:t>
      </w:r>
    </w:p>
    <w:p w:rsidR="007C7376" w:rsidRPr="00BF4D86" w:rsidRDefault="007C7376" w:rsidP="00475C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D86">
        <w:rPr>
          <w:rFonts w:ascii="Times New Roman" w:hAnsi="Times New Roman" w:cs="Times New Roman"/>
          <w:sz w:val="24"/>
          <w:szCs w:val="24"/>
        </w:rPr>
        <w:t>муниципальной услуги (работы)</w:t>
      </w:r>
    </w:p>
    <w:p w:rsidR="007C7376" w:rsidRPr="00BF4D86" w:rsidRDefault="007C7376" w:rsidP="00475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376" w:rsidRPr="00BF4D86" w:rsidRDefault="007C7376" w:rsidP="00475C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61"/>
      <w:bookmarkEnd w:id="10"/>
      <w:r w:rsidRPr="00BF4D86">
        <w:rPr>
          <w:rFonts w:ascii="Times New Roman" w:hAnsi="Times New Roman" w:cs="Times New Roman"/>
          <w:sz w:val="24"/>
          <w:szCs w:val="24"/>
        </w:rPr>
        <w:t>ПОКАЗАТЕЛИ</w:t>
      </w:r>
    </w:p>
    <w:p w:rsidR="007C7376" w:rsidRPr="00BF4D86" w:rsidRDefault="007C7376" w:rsidP="00475C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4D86">
        <w:rPr>
          <w:rFonts w:ascii="Times New Roman" w:hAnsi="Times New Roman" w:cs="Times New Roman"/>
          <w:sz w:val="24"/>
          <w:szCs w:val="24"/>
        </w:rPr>
        <w:lastRenderedPageBreak/>
        <w:t xml:space="preserve">ОЦЕНКИ КАЧЕСТВА ОКАЗАНИЯ (ВЫПОЛНЕНИЯ) </w:t>
      </w:r>
    </w:p>
    <w:p w:rsidR="007C7376" w:rsidRPr="00BF4D86" w:rsidRDefault="007C7376" w:rsidP="00475C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4D86">
        <w:rPr>
          <w:rFonts w:ascii="Times New Roman" w:hAnsi="Times New Roman" w:cs="Times New Roman"/>
          <w:sz w:val="24"/>
          <w:szCs w:val="24"/>
        </w:rPr>
        <w:t>МУНИЦИПАЛЬНОЙ УСЛУГИ (РАБОТЫ)</w:t>
      </w:r>
    </w:p>
    <w:p w:rsidR="007C7376" w:rsidRPr="00BF4D86" w:rsidRDefault="007C7376" w:rsidP="00475C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376" w:rsidRPr="00BF4D86" w:rsidRDefault="007C7376" w:rsidP="00FC024A">
      <w:pPr>
        <w:jc w:val="center"/>
        <w:rPr>
          <w:rFonts w:ascii="Times New Roman" w:hAnsi="Times New Roman" w:cs="Times New Roman"/>
          <w:u w:val="single"/>
        </w:rPr>
      </w:pPr>
      <w:r w:rsidRPr="00BF4D86">
        <w:rPr>
          <w:rFonts w:ascii="Times New Roman" w:hAnsi="Times New Roman" w:cs="Times New Roman"/>
          <w:b/>
          <w:bCs/>
        </w:rPr>
        <w:t>«</w:t>
      </w:r>
      <w:r w:rsidRPr="00BF4D86">
        <w:rPr>
          <w:rFonts w:ascii="Times New Roman" w:hAnsi="Times New Roman" w:cs="Times New Roman"/>
          <w:b/>
          <w:bCs/>
          <w:color w:val="auto"/>
        </w:rPr>
        <w:t>Присмотр и уход (за исключением льготных категорий)</w:t>
      </w:r>
      <w:r w:rsidRPr="00BF4D86">
        <w:rPr>
          <w:rFonts w:ascii="Times New Roman" w:hAnsi="Times New Roman" w:cs="Times New Roman"/>
          <w:b/>
          <w:bCs/>
        </w:rPr>
        <w:t>»</w:t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  <w:r w:rsidRPr="00BF4D86">
        <w:rPr>
          <w:rFonts w:ascii="Times New Roman" w:hAnsi="Times New Roman" w:cs="Times New Roman"/>
        </w:rPr>
        <w:softHyphen/>
      </w:r>
    </w:p>
    <w:p w:rsidR="007C7376" w:rsidRPr="00BF4D86" w:rsidRDefault="007C7376" w:rsidP="00475C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4D86">
        <w:rPr>
          <w:rFonts w:ascii="Times New Roman" w:hAnsi="Times New Roman" w:cs="Times New Roman"/>
          <w:sz w:val="24"/>
          <w:szCs w:val="24"/>
        </w:rPr>
        <w:t>наименование муниципальной услуги (работы)</w:t>
      </w:r>
    </w:p>
    <w:p w:rsidR="007C7376" w:rsidRPr="00BF4D86" w:rsidRDefault="007C7376" w:rsidP="00475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928"/>
        <w:gridCol w:w="2217"/>
        <w:gridCol w:w="1985"/>
      </w:tblGrid>
      <w:tr w:rsidR="007C7376" w:rsidRPr="00BF4D86">
        <w:tc>
          <w:tcPr>
            <w:tcW w:w="3855" w:type="dxa"/>
          </w:tcPr>
          <w:p w:rsidR="007C7376" w:rsidRPr="00BF4D86" w:rsidRDefault="007C7376" w:rsidP="00475C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качества, единицы измерения</w:t>
            </w:r>
          </w:p>
        </w:tc>
        <w:tc>
          <w:tcPr>
            <w:tcW w:w="1928" w:type="dxa"/>
          </w:tcPr>
          <w:p w:rsidR="007C7376" w:rsidRPr="00BF4D86" w:rsidRDefault="007C7376" w:rsidP="00475C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 качества</w:t>
            </w:r>
          </w:p>
        </w:tc>
        <w:tc>
          <w:tcPr>
            <w:tcW w:w="2217" w:type="dxa"/>
          </w:tcPr>
          <w:p w:rsidR="007C7376" w:rsidRPr="00BF4D86" w:rsidRDefault="007C7376" w:rsidP="00475C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985" w:type="dxa"/>
          </w:tcPr>
          <w:p w:rsidR="007C7376" w:rsidRPr="00BF4D86" w:rsidRDefault="007C7376" w:rsidP="00475C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получения данных для определения фактического значения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47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C7376" w:rsidRPr="00BF4D86" w:rsidRDefault="007C7376" w:rsidP="0047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7C7376" w:rsidRPr="00BF4D86" w:rsidRDefault="007C7376" w:rsidP="0047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7376" w:rsidRPr="00BF4D86" w:rsidRDefault="007C7376" w:rsidP="0047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376" w:rsidRPr="00BF4D86">
        <w:tc>
          <w:tcPr>
            <w:tcW w:w="9985" w:type="dxa"/>
            <w:gridSpan w:val="4"/>
          </w:tcPr>
          <w:p w:rsidR="007C7376" w:rsidRPr="00BF4D86" w:rsidRDefault="007C7376" w:rsidP="00140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качества, характеризующие результат оказания муниципальной услуги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Качество питания (выполнение натуральных норм (процент)</w:t>
            </w:r>
            <w:proofErr w:type="gramEnd"/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потребляемых продуктов: норматив * 100%е</w:t>
            </w:r>
          </w:p>
        </w:tc>
        <w:tc>
          <w:tcPr>
            <w:tcW w:w="1985" w:type="dxa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натуральных норм</w:t>
            </w:r>
          </w:p>
        </w:tc>
      </w:tr>
      <w:tr w:rsidR="007C7376" w:rsidRPr="00BF4D86">
        <w:tc>
          <w:tcPr>
            <w:tcW w:w="9985" w:type="dxa"/>
            <w:gridSpan w:val="4"/>
          </w:tcPr>
          <w:p w:rsidR="007C7376" w:rsidRPr="00BF4D86" w:rsidRDefault="007C7376" w:rsidP="00FC0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качества, характеризующие условия, влияющие на качество процесса оказания (выполнения) муниципальной услуги (работы)</w:t>
            </w:r>
          </w:p>
        </w:tc>
      </w:tr>
      <w:tr w:rsidR="007C7376" w:rsidRPr="00BF4D86">
        <w:tc>
          <w:tcPr>
            <w:tcW w:w="9985" w:type="dxa"/>
            <w:gridSpan w:val="4"/>
            <w:vAlign w:val="center"/>
          </w:tcPr>
          <w:p w:rsidR="007C7376" w:rsidRPr="00BF4D86" w:rsidRDefault="007C7376" w:rsidP="00FC0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1. Требования к материально-техническому обеспечению оказания (выполнения) муниципальной услуги (работы)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BF4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Состояние здания, задействованного ДОО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Доля зданий, не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 w:rsidRPr="00BF4D86">
              <w:rPr>
                <w:sz w:val="24"/>
                <w:szCs w:val="24"/>
              </w:rPr>
              <w:t>являющихся</w:t>
            </w:r>
            <w:proofErr w:type="gramEnd"/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аварийными и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оборудованных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водопроводом,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канализацией,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водостоком,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имеющих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необходимые</w:t>
            </w:r>
          </w:p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985" w:type="dxa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Акт готовности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BF4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Состояние помещений ДОО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7C7376" w:rsidRPr="00BF4D86" w:rsidRDefault="007C7376" w:rsidP="00BF4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Доля помещений ДОО, соответствующих СанПиН 2.4.1.3049-13</w:t>
            </w:r>
          </w:p>
        </w:tc>
        <w:tc>
          <w:tcPr>
            <w:tcW w:w="1985" w:type="dxa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Акт готовности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130197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Уров</w:t>
            </w:r>
            <w:r w:rsidR="00BF4D86" w:rsidRPr="00BF4D86">
              <w:rPr>
                <w:rFonts w:ascii="Times New Roman" w:hAnsi="Times New Roman" w:cs="Times New Roman"/>
              </w:rPr>
              <w:t xml:space="preserve">ень посещаемости воспитанников </w:t>
            </w:r>
            <w:r w:rsidRPr="00BF4D86">
              <w:rPr>
                <w:rFonts w:ascii="Times New Roman" w:hAnsi="Times New Roman" w:cs="Times New Roman"/>
              </w:rPr>
              <w:t>ДО</w:t>
            </w:r>
            <w:r w:rsidR="0013019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28" w:type="dxa"/>
          </w:tcPr>
          <w:p w:rsidR="007C7376" w:rsidRPr="00BF4D86" w:rsidRDefault="00BF4D86" w:rsidP="00C90122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6</w:t>
            </w:r>
            <w:r w:rsidR="007C7376" w:rsidRPr="00BF4D86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217" w:type="dxa"/>
          </w:tcPr>
          <w:p w:rsidR="007C7376" w:rsidRPr="00BF4D86" w:rsidRDefault="007C7376" w:rsidP="00C90122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Уров</w:t>
            </w:r>
            <w:r w:rsidR="00BF4D86" w:rsidRPr="00BF4D86">
              <w:rPr>
                <w:rFonts w:ascii="Times New Roman" w:hAnsi="Times New Roman" w:cs="Times New Roman"/>
              </w:rPr>
              <w:t xml:space="preserve">ень посещаемости воспитанников </w:t>
            </w:r>
            <w:r w:rsidRPr="00BF4D86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1985" w:type="dxa"/>
          </w:tcPr>
          <w:p w:rsidR="007C7376" w:rsidRPr="00BF4D86" w:rsidRDefault="007C7376" w:rsidP="00C90122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Ежемесячный отчет по посещаемости и заболеваемости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C90122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 xml:space="preserve">Уровень заболеваемости детей </w:t>
            </w:r>
            <w:r w:rsidRPr="00BF4D86">
              <w:rPr>
                <w:rFonts w:ascii="Times New Roman" w:hAnsi="Times New Roman" w:cs="Times New Roman"/>
              </w:rPr>
              <w:lastRenderedPageBreak/>
              <w:t>(средний показатель пропусков по болезни одним ребёнком)</w:t>
            </w:r>
          </w:p>
        </w:tc>
        <w:tc>
          <w:tcPr>
            <w:tcW w:w="1928" w:type="dxa"/>
          </w:tcPr>
          <w:p w:rsidR="007C7376" w:rsidRPr="00BF4D86" w:rsidRDefault="007C7376" w:rsidP="00C90122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lastRenderedPageBreak/>
              <w:t xml:space="preserve">не более 2,3 д/д в </w:t>
            </w:r>
            <w:r w:rsidRPr="00BF4D86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2217" w:type="dxa"/>
          </w:tcPr>
          <w:p w:rsidR="007C7376" w:rsidRPr="00BF4D86" w:rsidRDefault="007C7376" w:rsidP="00C90122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r w:rsidRPr="00BF4D86">
              <w:rPr>
                <w:rFonts w:ascii="Times New Roman" w:hAnsi="Times New Roman" w:cs="Times New Roman"/>
              </w:rPr>
              <w:lastRenderedPageBreak/>
              <w:t>заболеваемости детей (средний показатель пропусков по болезни одним ребёнком)</w:t>
            </w:r>
          </w:p>
        </w:tc>
        <w:tc>
          <w:tcPr>
            <w:tcW w:w="1985" w:type="dxa"/>
          </w:tcPr>
          <w:p w:rsidR="007C7376" w:rsidRPr="00BF4D86" w:rsidRDefault="007C7376" w:rsidP="00C90122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lastRenderedPageBreak/>
              <w:t xml:space="preserve">Ежемесячный </w:t>
            </w:r>
            <w:r w:rsidRPr="00BF4D86">
              <w:rPr>
                <w:rFonts w:ascii="Times New Roman" w:hAnsi="Times New Roman" w:cs="Times New Roman"/>
              </w:rPr>
              <w:lastRenderedPageBreak/>
              <w:t xml:space="preserve">отчет по заболеваемости 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C90122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lastRenderedPageBreak/>
              <w:t>Отсутствие несчастных случаев</w:t>
            </w:r>
          </w:p>
        </w:tc>
        <w:tc>
          <w:tcPr>
            <w:tcW w:w="1928" w:type="dxa"/>
          </w:tcPr>
          <w:p w:rsidR="007C7376" w:rsidRPr="00BF4D86" w:rsidRDefault="007C7376" w:rsidP="00C90122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217" w:type="dxa"/>
          </w:tcPr>
          <w:p w:rsidR="007C7376" w:rsidRPr="00BF4D86" w:rsidRDefault="007C7376" w:rsidP="00C90122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85" w:type="dxa"/>
          </w:tcPr>
          <w:p w:rsidR="007C7376" w:rsidRPr="00BF4D86" w:rsidRDefault="007C7376" w:rsidP="00C90122">
            <w:pPr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Отсутствие несчастных случаев</w:t>
            </w:r>
          </w:p>
        </w:tc>
      </w:tr>
      <w:tr w:rsidR="007C7376" w:rsidRPr="00BF4D86">
        <w:tc>
          <w:tcPr>
            <w:tcW w:w="9985" w:type="dxa"/>
            <w:gridSpan w:val="4"/>
            <w:vAlign w:val="center"/>
          </w:tcPr>
          <w:p w:rsidR="007C7376" w:rsidRPr="00BF4D86" w:rsidRDefault="007C7376" w:rsidP="00AE0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2. Требования к  законности и безопасности оказания муниципальной услуги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Соответствие учредительн</w:t>
            </w:r>
            <w:r w:rsidR="00BF4D86" w:rsidRPr="00BF4D86">
              <w:rPr>
                <w:sz w:val="24"/>
                <w:szCs w:val="24"/>
              </w:rPr>
              <w:t xml:space="preserve">ых и разрешительных документов </w:t>
            </w:r>
            <w:r w:rsidRPr="00BF4D86">
              <w:rPr>
                <w:sz w:val="24"/>
                <w:szCs w:val="24"/>
              </w:rPr>
              <w:t>ДОО цели муниципальной услуги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Доля </w:t>
            </w:r>
            <w:r w:rsidR="00BF4D86" w:rsidRPr="00BF4D86">
              <w:rPr>
                <w:sz w:val="24"/>
                <w:szCs w:val="24"/>
              </w:rPr>
              <w:t xml:space="preserve">документов </w:t>
            </w:r>
            <w:r w:rsidRPr="00BF4D86">
              <w:rPr>
                <w:sz w:val="24"/>
                <w:szCs w:val="24"/>
              </w:rPr>
              <w:t>ДОО, цели муниципальной услуги</w:t>
            </w:r>
          </w:p>
        </w:tc>
        <w:tc>
          <w:tcPr>
            <w:tcW w:w="198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Соответствие установленным </w:t>
            </w:r>
            <w:proofErr w:type="spellStart"/>
            <w:r w:rsidRPr="00BF4D86">
              <w:rPr>
                <w:sz w:val="24"/>
                <w:szCs w:val="24"/>
              </w:rPr>
              <w:t>санитарно</w:t>
            </w:r>
            <w:proofErr w:type="spellEnd"/>
            <w:r w:rsidRPr="00BF4D86">
              <w:rPr>
                <w:sz w:val="24"/>
                <w:szCs w:val="24"/>
              </w:rPr>
              <w:t xml:space="preserve"> – эпидемиологическим правилам и нормативам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7C7376" w:rsidRPr="00BF4D86" w:rsidRDefault="00BF4D8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Доля помещений </w:t>
            </w:r>
            <w:r w:rsidR="007C7376" w:rsidRPr="00BF4D86">
              <w:rPr>
                <w:sz w:val="24"/>
                <w:szCs w:val="24"/>
              </w:rPr>
              <w:t xml:space="preserve">ДОО, соответствующих установленным </w:t>
            </w:r>
            <w:proofErr w:type="spellStart"/>
            <w:r w:rsidR="007C7376" w:rsidRPr="00BF4D86">
              <w:rPr>
                <w:sz w:val="24"/>
                <w:szCs w:val="24"/>
              </w:rPr>
              <w:t>санитарно</w:t>
            </w:r>
            <w:proofErr w:type="spellEnd"/>
            <w:r w:rsidR="007C7376" w:rsidRPr="00BF4D86">
              <w:rPr>
                <w:sz w:val="24"/>
                <w:szCs w:val="24"/>
              </w:rPr>
              <w:t xml:space="preserve"> – эпидемиологическим правилам и нормативам</w:t>
            </w:r>
          </w:p>
        </w:tc>
        <w:tc>
          <w:tcPr>
            <w:tcW w:w="198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установленным требованиям пожарной безопасности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="00BF4D86" w:rsidRPr="00BF4D8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ДОО, соответствующих установленным требованиям пожарной безопасности</w:t>
            </w:r>
          </w:p>
        </w:tc>
        <w:tc>
          <w:tcPr>
            <w:tcW w:w="1985" w:type="dxa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7C7376" w:rsidRPr="00BF4D86">
        <w:tc>
          <w:tcPr>
            <w:tcW w:w="9985" w:type="dxa"/>
            <w:gridSpan w:val="4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3. Требования к доступности муниципальной услуги (работы) для потребителей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lastRenderedPageBreak/>
              <w:t>Обеспечение достаточного количества ме</w:t>
            </w:r>
            <w:r w:rsidR="00BF4D86" w:rsidRPr="00BF4D86">
              <w:rPr>
                <w:sz w:val="24"/>
                <w:szCs w:val="24"/>
              </w:rPr>
              <w:t xml:space="preserve">ст для получения образования в </w:t>
            </w:r>
            <w:r w:rsidRPr="00BF4D86">
              <w:rPr>
                <w:sz w:val="24"/>
                <w:szCs w:val="24"/>
              </w:rPr>
              <w:t>ДОО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Доля потребителей муниципальной услуги к общему числу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rFonts w:cs="Courier New"/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потенциальных потребителей муниципальной услуги</w:t>
            </w:r>
          </w:p>
        </w:tc>
        <w:tc>
          <w:tcPr>
            <w:tcW w:w="1985" w:type="dxa"/>
          </w:tcPr>
          <w:p w:rsidR="007C7376" w:rsidRPr="00BF4D86" w:rsidRDefault="00BF4D8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7C7376" w:rsidRPr="00BF4D8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7C7376" w:rsidRPr="00BF4D86">
        <w:tc>
          <w:tcPr>
            <w:tcW w:w="9985" w:type="dxa"/>
            <w:gridSpan w:val="4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4. Требования к уровню кадрового обеспечения оказания (выполнения) муниципальной услуги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А/В* 100%, где</w:t>
            </w:r>
            <w:proofErr w:type="gramStart"/>
            <w:r w:rsidRPr="00BF4D86">
              <w:rPr>
                <w:sz w:val="24"/>
                <w:szCs w:val="24"/>
              </w:rPr>
              <w:t xml:space="preserve"> А</w:t>
            </w:r>
            <w:proofErr w:type="gramEnd"/>
            <w:r w:rsidRPr="00BF4D86">
              <w:rPr>
                <w:sz w:val="24"/>
                <w:szCs w:val="24"/>
              </w:rPr>
              <w:t xml:space="preserve"> - количество фактически занятых штатных единиц; В – количество единиц по штатному расписанию</w:t>
            </w:r>
          </w:p>
        </w:tc>
        <w:tc>
          <w:tcPr>
            <w:tcW w:w="1985" w:type="dxa"/>
          </w:tcPr>
          <w:p w:rsidR="007C7376" w:rsidRPr="00BF4D86" w:rsidRDefault="00BF4D8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7C7376" w:rsidRPr="00BF4D8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BF4D86" w:rsidP="00FC024A">
            <w:pPr>
              <w:pStyle w:val="14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Уровень образования работников </w:t>
            </w:r>
            <w:r w:rsidR="007C7376" w:rsidRPr="00BF4D86">
              <w:rPr>
                <w:sz w:val="24"/>
                <w:szCs w:val="24"/>
              </w:rPr>
              <w:t>ДОО</w:t>
            </w:r>
          </w:p>
        </w:tc>
        <w:tc>
          <w:tcPr>
            <w:tcW w:w="1928" w:type="dxa"/>
          </w:tcPr>
          <w:p w:rsidR="007C7376" w:rsidRPr="00BF4D86" w:rsidRDefault="00BF4D86" w:rsidP="00BF4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376" w:rsidRPr="00BF4D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17" w:type="dxa"/>
          </w:tcPr>
          <w:p w:rsidR="007C7376" w:rsidRPr="00BF4D86" w:rsidRDefault="00BF4D8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Доля работников </w:t>
            </w:r>
            <w:r w:rsidR="007C7376" w:rsidRPr="00BF4D86">
              <w:rPr>
                <w:sz w:val="24"/>
                <w:szCs w:val="24"/>
              </w:rPr>
              <w:t>ДОО, имеющих высшее и (или) среднее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985" w:type="dxa"/>
          </w:tcPr>
          <w:p w:rsidR="007C7376" w:rsidRPr="00BF4D86" w:rsidRDefault="00BF4D8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 w:rsidR="007C7376" w:rsidRPr="00BF4D8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Уровень профессиональной </w:t>
            </w:r>
            <w:r w:rsidR="00BF4D86" w:rsidRPr="00BF4D86">
              <w:rPr>
                <w:sz w:val="24"/>
                <w:szCs w:val="24"/>
              </w:rPr>
              <w:t xml:space="preserve">квалификации работников </w:t>
            </w:r>
            <w:r w:rsidRPr="00BF4D86">
              <w:rPr>
                <w:sz w:val="24"/>
                <w:szCs w:val="24"/>
              </w:rPr>
              <w:t>ДОО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7C7376" w:rsidRPr="00BF4D86" w:rsidRDefault="00BF4D8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Доля работников </w:t>
            </w:r>
            <w:r w:rsidR="007C7376" w:rsidRPr="00BF4D86">
              <w:rPr>
                <w:sz w:val="24"/>
                <w:szCs w:val="24"/>
              </w:rPr>
              <w:t>ДОО, прошедших аттестацию на соответствие уровня квалификации педагогических работников требованиям, предъявляемым к квалификационным категориям (первой или высшей), или получивших подтверждение соответствия занимаемым ими должностям на основе оценки их профессиональной деятельности</w:t>
            </w:r>
          </w:p>
        </w:tc>
        <w:tc>
          <w:tcPr>
            <w:tcW w:w="1985" w:type="dxa"/>
          </w:tcPr>
          <w:p w:rsidR="007C7376" w:rsidRPr="00BF4D86" w:rsidRDefault="00BF4D8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Отчёт </w:t>
            </w:r>
            <w:r w:rsidR="007C7376" w:rsidRPr="00BF4D86">
              <w:rPr>
                <w:sz w:val="24"/>
                <w:szCs w:val="24"/>
              </w:rPr>
              <w:t>ДОО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Пов</w:t>
            </w:r>
            <w:r w:rsidR="00BF4D86" w:rsidRPr="00BF4D86">
              <w:rPr>
                <w:sz w:val="24"/>
                <w:szCs w:val="24"/>
              </w:rPr>
              <w:t xml:space="preserve">ышение квалификации </w:t>
            </w:r>
            <w:r w:rsidR="00BF4D86" w:rsidRPr="00BF4D86">
              <w:rPr>
                <w:sz w:val="24"/>
                <w:szCs w:val="24"/>
              </w:rPr>
              <w:lastRenderedPageBreak/>
              <w:t xml:space="preserve">работников </w:t>
            </w:r>
            <w:r w:rsidRPr="00BF4D86">
              <w:rPr>
                <w:sz w:val="24"/>
                <w:szCs w:val="24"/>
              </w:rPr>
              <w:t>ДОО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2217" w:type="dxa"/>
          </w:tcPr>
          <w:p w:rsidR="007C7376" w:rsidRPr="00BF4D86" w:rsidRDefault="00BF4D8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Доля работников </w:t>
            </w:r>
            <w:r w:rsidR="007C7376" w:rsidRPr="00BF4D86">
              <w:rPr>
                <w:sz w:val="24"/>
                <w:szCs w:val="24"/>
              </w:rPr>
              <w:lastRenderedPageBreak/>
              <w:t>ДОО, прошедших профессиональную переподготовку или курсы повышения квалификации не реже чем 1 раз в три года</w:t>
            </w:r>
          </w:p>
        </w:tc>
        <w:tc>
          <w:tcPr>
            <w:tcW w:w="1985" w:type="dxa"/>
          </w:tcPr>
          <w:p w:rsidR="007C7376" w:rsidRPr="00BF4D86" w:rsidRDefault="00130197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Отчёт </w:t>
            </w:r>
            <w:r w:rsidR="007C7376" w:rsidRPr="00BF4D86">
              <w:rPr>
                <w:sz w:val="24"/>
                <w:szCs w:val="24"/>
              </w:rPr>
              <w:t>ДОО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lastRenderedPageBreak/>
              <w:t>Численность воспитанников ДОО в расчете на 1 педагогического работника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Соответствие целевым показателям «дорожной карты»</w:t>
            </w:r>
          </w:p>
        </w:tc>
        <w:tc>
          <w:tcPr>
            <w:tcW w:w="1985" w:type="dxa"/>
          </w:tcPr>
          <w:p w:rsidR="007C7376" w:rsidRPr="00BF4D86" w:rsidRDefault="00BF4D8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Отчёт </w:t>
            </w:r>
            <w:r w:rsidR="007C7376" w:rsidRPr="00BF4D86">
              <w:rPr>
                <w:sz w:val="24"/>
                <w:szCs w:val="24"/>
              </w:rPr>
              <w:t>ДОО</w:t>
            </w:r>
          </w:p>
        </w:tc>
      </w:tr>
      <w:tr w:rsidR="007C7376" w:rsidRPr="00BF4D86">
        <w:tc>
          <w:tcPr>
            <w:tcW w:w="9985" w:type="dxa"/>
            <w:gridSpan w:val="4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5. Требования к уровню информационного обеспечения потребителей муниципальной услуги (работы)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Наличие </w:t>
            </w:r>
            <w:proofErr w:type="gramStart"/>
            <w:r w:rsidRPr="00BF4D86">
              <w:rPr>
                <w:sz w:val="24"/>
                <w:szCs w:val="24"/>
              </w:rPr>
              <w:t>официального</w:t>
            </w:r>
            <w:proofErr w:type="gramEnd"/>
          </w:p>
          <w:p w:rsidR="007C7376" w:rsidRPr="00BF4D86" w:rsidRDefault="007C7376" w:rsidP="00BF4D86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сайта </w:t>
            </w:r>
            <w:r w:rsidR="00BF4D86" w:rsidRPr="00BF4D86">
              <w:rPr>
                <w:sz w:val="24"/>
                <w:szCs w:val="24"/>
              </w:rPr>
              <w:t>ДОО</w:t>
            </w:r>
            <w:r w:rsidRPr="00BF4D86">
              <w:rPr>
                <w:sz w:val="24"/>
                <w:szCs w:val="24"/>
              </w:rPr>
              <w:t xml:space="preserve"> в сети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Интернет,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соответствующего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федеральным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государственным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spacing w:line="302" w:lineRule="exact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требованиям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right="440" w:firstLine="0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Доля информации, предс</w:t>
            </w:r>
            <w:r w:rsidR="00BF4D86" w:rsidRPr="00BF4D86">
              <w:rPr>
                <w:sz w:val="24"/>
                <w:szCs w:val="24"/>
              </w:rPr>
              <w:t xml:space="preserve">тавленной на официальном сайте </w:t>
            </w:r>
            <w:r w:rsidRPr="00BF4D86">
              <w:rPr>
                <w:sz w:val="24"/>
                <w:szCs w:val="24"/>
              </w:rPr>
              <w:t>ДОО,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 w:rsidRPr="00BF4D86">
              <w:rPr>
                <w:sz w:val="24"/>
                <w:szCs w:val="24"/>
              </w:rPr>
              <w:t>соответствующей</w:t>
            </w:r>
            <w:proofErr w:type="gramEnd"/>
            <w:r w:rsidRPr="00BF4D86">
              <w:rPr>
                <w:sz w:val="24"/>
                <w:szCs w:val="24"/>
              </w:rPr>
              <w:t xml:space="preserve"> федеральным государственным требованиям</w:t>
            </w:r>
          </w:p>
        </w:tc>
        <w:tc>
          <w:tcPr>
            <w:tcW w:w="198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Наличие инфор</w:t>
            </w:r>
            <w:r w:rsidR="00BF4D86" w:rsidRPr="00BF4D86">
              <w:rPr>
                <w:sz w:val="24"/>
                <w:szCs w:val="24"/>
              </w:rPr>
              <w:t xml:space="preserve">мационных стендов в помещениях </w:t>
            </w:r>
            <w:r w:rsidRPr="00BF4D86">
              <w:rPr>
                <w:sz w:val="24"/>
                <w:szCs w:val="24"/>
              </w:rPr>
              <w:t>ДОО о предоставляемых муниципальных услугах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right="440" w:firstLine="0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Доля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муниципальных услуг, информация о которых представлена на стендах </w:t>
            </w:r>
            <w:proofErr w:type="gramStart"/>
            <w:r w:rsidRPr="00BF4D86">
              <w:rPr>
                <w:sz w:val="24"/>
                <w:szCs w:val="24"/>
              </w:rPr>
              <w:t>в</w:t>
            </w:r>
            <w:proofErr w:type="gramEnd"/>
          </w:p>
          <w:p w:rsidR="007C7376" w:rsidRPr="00BF4D86" w:rsidRDefault="00BF4D8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 w:rsidRPr="00BF4D86">
              <w:rPr>
                <w:sz w:val="24"/>
                <w:szCs w:val="24"/>
              </w:rPr>
              <w:t>помещениях</w:t>
            </w:r>
            <w:proofErr w:type="gramEnd"/>
            <w:r w:rsidRPr="00BF4D86">
              <w:rPr>
                <w:sz w:val="24"/>
                <w:szCs w:val="24"/>
              </w:rPr>
              <w:t xml:space="preserve"> </w:t>
            </w:r>
            <w:r w:rsidR="007C7376" w:rsidRPr="00BF4D86">
              <w:rPr>
                <w:sz w:val="24"/>
                <w:szCs w:val="24"/>
              </w:rPr>
              <w:t>ДОО</w:t>
            </w:r>
          </w:p>
        </w:tc>
        <w:tc>
          <w:tcPr>
            <w:tcW w:w="198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BF4D86" w:rsidP="00FC024A">
            <w:pPr>
              <w:pStyle w:val="140"/>
              <w:shd w:val="clear" w:color="auto" w:fill="auto"/>
              <w:spacing w:line="302" w:lineRule="exact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Наличие электронной почты </w:t>
            </w:r>
            <w:r w:rsidR="007C7376" w:rsidRPr="00BF4D86">
              <w:rPr>
                <w:sz w:val="24"/>
                <w:szCs w:val="24"/>
              </w:rPr>
              <w:t>ДОО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Доля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функциониру</w:t>
            </w:r>
            <w:r w:rsidR="00BF4D86" w:rsidRPr="00BF4D86">
              <w:rPr>
                <w:sz w:val="24"/>
                <w:szCs w:val="24"/>
              </w:rPr>
              <w:t xml:space="preserve">ющих адресов электронной почты </w:t>
            </w:r>
            <w:r w:rsidRPr="00BF4D86">
              <w:rPr>
                <w:sz w:val="24"/>
                <w:szCs w:val="24"/>
              </w:rPr>
              <w:t>ДОО</w:t>
            </w:r>
          </w:p>
        </w:tc>
        <w:tc>
          <w:tcPr>
            <w:tcW w:w="198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Информация со стороны контролирующих и надзорных органов по итогам проведённых </w:t>
            </w:r>
            <w:r w:rsidRPr="00BF4D86">
              <w:rPr>
                <w:sz w:val="24"/>
                <w:szCs w:val="24"/>
              </w:rPr>
              <w:lastRenderedPageBreak/>
              <w:t>проверок на качество предоставляемой муниципальной услуги</w:t>
            </w:r>
          </w:p>
        </w:tc>
      </w:tr>
      <w:tr w:rsidR="007C7376" w:rsidRPr="00BF4D86">
        <w:tc>
          <w:tcPr>
            <w:tcW w:w="9985" w:type="dxa"/>
            <w:gridSpan w:val="4"/>
            <w:vAlign w:val="center"/>
          </w:tcPr>
          <w:p w:rsidR="007C7376" w:rsidRPr="00BF4D86" w:rsidRDefault="007C7376" w:rsidP="00FC0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Требования к организации учета мнения потребителей о качестве оказания (выполнения) муниципальной услуги (работы)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Учёт обращений граждан и организаций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100%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Доля обр</w:t>
            </w:r>
            <w:r w:rsidR="00BF4D86" w:rsidRPr="00BF4D86">
              <w:rPr>
                <w:sz w:val="24"/>
                <w:szCs w:val="24"/>
              </w:rPr>
              <w:t xml:space="preserve">ащений граждан и организаций в </w:t>
            </w:r>
            <w:r w:rsidRPr="00BF4D86">
              <w:rPr>
                <w:sz w:val="24"/>
                <w:szCs w:val="24"/>
              </w:rPr>
              <w:t>ДОО, на которые был дан</w:t>
            </w:r>
          </w:p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официальный ответ в установленные законодательством сроки</w:t>
            </w:r>
          </w:p>
        </w:tc>
        <w:tc>
          <w:tcPr>
            <w:tcW w:w="1985" w:type="dxa"/>
            <w:vAlign w:val="center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Опросы потребителей муниципальных услуг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14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Не менее 75%</w:t>
            </w:r>
          </w:p>
        </w:tc>
        <w:tc>
          <w:tcPr>
            <w:tcW w:w="2217" w:type="dxa"/>
          </w:tcPr>
          <w:p w:rsidR="007C7376" w:rsidRPr="00BF4D86" w:rsidRDefault="007C7376" w:rsidP="00FC024A">
            <w:pPr>
              <w:pStyle w:val="140"/>
              <w:shd w:val="clear" w:color="auto" w:fill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>Количество потре</w:t>
            </w:r>
            <w:r w:rsidR="00BF4D86" w:rsidRPr="00BF4D86">
              <w:rPr>
                <w:sz w:val="24"/>
                <w:szCs w:val="24"/>
              </w:rPr>
              <w:t xml:space="preserve">бителей, участвующих в опросах </w:t>
            </w:r>
            <w:r w:rsidRPr="00BF4D86">
              <w:rPr>
                <w:sz w:val="24"/>
                <w:szCs w:val="24"/>
              </w:rPr>
              <w:t>ДОО</w:t>
            </w:r>
          </w:p>
        </w:tc>
        <w:tc>
          <w:tcPr>
            <w:tcW w:w="1985" w:type="dxa"/>
          </w:tcPr>
          <w:p w:rsidR="007C7376" w:rsidRPr="00BF4D86" w:rsidRDefault="00BF4D86" w:rsidP="00FC024A">
            <w:pPr>
              <w:pStyle w:val="14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BF4D86">
              <w:rPr>
                <w:sz w:val="24"/>
                <w:szCs w:val="24"/>
              </w:rPr>
              <w:t xml:space="preserve">Отчет </w:t>
            </w:r>
            <w:r w:rsidR="007C7376" w:rsidRPr="00BF4D86">
              <w:rPr>
                <w:sz w:val="24"/>
                <w:szCs w:val="24"/>
              </w:rPr>
              <w:t>ДОО</w:t>
            </w:r>
          </w:p>
        </w:tc>
      </w:tr>
      <w:tr w:rsidR="007C7376" w:rsidRPr="00BF4D86">
        <w:tc>
          <w:tcPr>
            <w:tcW w:w="9985" w:type="dxa"/>
            <w:gridSpan w:val="4"/>
            <w:vAlign w:val="center"/>
          </w:tcPr>
          <w:p w:rsidR="007C7376" w:rsidRPr="00BF4D86" w:rsidRDefault="007C7376" w:rsidP="00FC0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7. Результативность (эффективность) предоставляемой услуги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jc w:val="both"/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Оценка удовлетворенности соответствия оказанной услуги стандарту качества по результатам изучения обращений граждан и опросов населения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17" w:type="dxa"/>
            <w:vAlign w:val="center"/>
          </w:tcPr>
          <w:p w:rsidR="007C7376" w:rsidRPr="00BF4D86" w:rsidRDefault="007C7376" w:rsidP="00FC02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Доля потребителей муниципальных услуг, удовлетворенных качеством предоставления муниципальной услуги</w:t>
            </w:r>
          </w:p>
        </w:tc>
        <w:tc>
          <w:tcPr>
            <w:tcW w:w="1985" w:type="dxa"/>
            <w:vAlign w:val="center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Отчет по проведенному опросу потребителей муниципальных услуг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jc w:val="both"/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Количество обоснованных жалоб, зарегистрированных в журнале регистрации жалоб и обращений граждан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17" w:type="dxa"/>
            <w:vAlign w:val="center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985" w:type="dxa"/>
            <w:vAlign w:val="center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Анализ зарегистрированных в журнале регистрации жалоб и обращений граждан</w:t>
            </w:r>
          </w:p>
        </w:tc>
      </w:tr>
      <w:tr w:rsidR="007C7376" w:rsidRPr="00BF4D86">
        <w:tc>
          <w:tcPr>
            <w:tcW w:w="3855" w:type="dxa"/>
          </w:tcPr>
          <w:p w:rsidR="007C7376" w:rsidRPr="00BF4D86" w:rsidRDefault="007C7376" w:rsidP="00FC024A">
            <w:pPr>
              <w:jc w:val="both"/>
              <w:rPr>
                <w:rFonts w:ascii="Times New Roman" w:hAnsi="Times New Roman" w:cs="Times New Roman"/>
              </w:rPr>
            </w:pPr>
            <w:r w:rsidRPr="00BF4D86">
              <w:rPr>
                <w:rFonts w:ascii="Times New Roman" w:hAnsi="Times New Roman" w:cs="Times New Roman"/>
              </w:rPr>
              <w:t>Ведение учета проверок качества оказания услуги, наличие книги (журнала) регистрации жалоб и отзывов на качество услуги.</w:t>
            </w:r>
          </w:p>
        </w:tc>
        <w:tc>
          <w:tcPr>
            <w:tcW w:w="1928" w:type="dxa"/>
          </w:tcPr>
          <w:p w:rsidR="007C7376" w:rsidRPr="00BF4D86" w:rsidRDefault="007C7376" w:rsidP="00FC0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17" w:type="dxa"/>
            <w:vAlign w:val="center"/>
          </w:tcPr>
          <w:p w:rsidR="007C7376" w:rsidRPr="00BF4D86" w:rsidRDefault="007C7376" w:rsidP="00FC0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7376" w:rsidRPr="00BF4D86" w:rsidRDefault="007C7376" w:rsidP="00FC02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86">
              <w:rPr>
                <w:rFonts w:ascii="Times New Roman" w:hAnsi="Times New Roman" w:cs="Times New Roman"/>
                <w:sz w:val="24"/>
                <w:szCs w:val="24"/>
              </w:rPr>
              <w:t>Наличие книги (журнала) регистрации жалоб и отзывов на качество услуги</w:t>
            </w:r>
          </w:p>
        </w:tc>
      </w:tr>
    </w:tbl>
    <w:p w:rsidR="007C7376" w:rsidRPr="00BF4D86" w:rsidRDefault="007C7376" w:rsidP="00475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376" w:rsidRPr="00BF4D86" w:rsidRDefault="007C7376" w:rsidP="00475CA0">
      <w:pPr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p w:rsidR="007C7376" w:rsidRPr="00BF4D86" w:rsidRDefault="007C7376" w:rsidP="00830B93">
      <w:pPr>
        <w:jc w:val="both"/>
        <w:rPr>
          <w:rStyle w:val="blk"/>
          <w:rFonts w:ascii="Times New Roman" w:hAnsi="Times New Roman" w:cs="Times New Roman"/>
          <w:b/>
          <w:bCs/>
        </w:rPr>
      </w:pPr>
    </w:p>
    <w:sectPr w:rsidR="007C7376" w:rsidRPr="00BF4D86" w:rsidSect="00623A2F">
      <w:headerReference w:type="default" r:id="rId11"/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76" w:rsidRDefault="007C7376" w:rsidP="00413402">
      <w:r>
        <w:separator/>
      </w:r>
    </w:p>
  </w:endnote>
  <w:endnote w:type="continuationSeparator" w:id="0">
    <w:p w:rsidR="007C7376" w:rsidRDefault="007C7376" w:rsidP="004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76" w:rsidRDefault="007C7376"/>
  </w:footnote>
  <w:footnote w:type="continuationSeparator" w:id="0">
    <w:p w:rsidR="007C7376" w:rsidRDefault="007C73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76" w:rsidRDefault="008648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610235</wp:posOffset>
              </wp:positionV>
              <wp:extent cx="141605" cy="146050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376" w:rsidRDefault="007C7376">
                          <w:pPr>
                            <w:pStyle w:val="14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1pt;margin-top:48.05pt;width:11.1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" filled="f" stroked="f">
              <v:textbox style="mso-fit-shape-to-text:t" inset="0,0,0,0">
                <w:txbxContent>
                  <w:p w:rsidR="007C7376" w:rsidRDefault="007C7376">
                    <w:pPr>
                      <w:pStyle w:val="14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A09"/>
    <w:multiLevelType w:val="multilevel"/>
    <w:tmpl w:val="195A14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5B39"/>
    <w:multiLevelType w:val="multilevel"/>
    <w:tmpl w:val="BA1E842A"/>
    <w:lvl w:ilvl="0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30A39"/>
    <w:multiLevelType w:val="hybridMultilevel"/>
    <w:tmpl w:val="B958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3A0B"/>
    <w:multiLevelType w:val="multilevel"/>
    <w:tmpl w:val="E20EEB8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6">
    <w:nsid w:val="17635379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5E1EB3"/>
    <w:multiLevelType w:val="hybridMultilevel"/>
    <w:tmpl w:val="0606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F43B5"/>
    <w:multiLevelType w:val="multilevel"/>
    <w:tmpl w:val="B34ABF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4037CF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3">
    <w:nsid w:val="33DF4073"/>
    <w:multiLevelType w:val="hybridMultilevel"/>
    <w:tmpl w:val="65305D36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3F6002"/>
    <w:multiLevelType w:val="hybridMultilevel"/>
    <w:tmpl w:val="FB48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680D3C"/>
    <w:multiLevelType w:val="multilevel"/>
    <w:tmpl w:val="EB8613D2"/>
    <w:lvl w:ilvl="0">
      <w:start w:val="6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A83BBF"/>
    <w:multiLevelType w:val="multilevel"/>
    <w:tmpl w:val="A4143E22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B175C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9C4895"/>
    <w:multiLevelType w:val="multilevel"/>
    <w:tmpl w:val="77626C56"/>
    <w:lvl w:ilvl="0">
      <w:start w:val="3"/>
      <w:numFmt w:val="decimal"/>
      <w:lvlText w:val="9.%1."/>
      <w:lvlJc w:val="left"/>
      <w:pPr>
        <w:ind w:left="568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568"/>
      </w:pPr>
    </w:lvl>
    <w:lvl w:ilvl="2">
      <w:numFmt w:val="decimal"/>
      <w:lvlText w:val=""/>
      <w:lvlJc w:val="left"/>
      <w:pPr>
        <w:ind w:left="568"/>
      </w:pPr>
    </w:lvl>
    <w:lvl w:ilvl="3">
      <w:numFmt w:val="decimal"/>
      <w:lvlText w:val=""/>
      <w:lvlJc w:val="left"/>
      <w:pPr>
        <w:ind w:left="568"/>
      </w:pPr>
    </w:lvl>
    <w:lvl w:ilvl="4">
      <w:numFmt w:val="decimal"/>
      <w:lvlText w:val=""/>
      <w:lvlJc w:val="left"/>
      <w:pPr>
        <w:ind w:left="568"/>
      </w:pPr>
    </w:lvl>
    <w:lvl w:ilvl="5">
      <w:numFmt w:val="decimal"/>
      <w:lvlText w:val=""/>
      <w:lvlJc w:val="left"/>
      <w:pPr>
        <w:ind w:left="568"/>
      </w:pPr>
    </w:lvl>
    <w:lvl w:ilvl="6">
      <w:numFmt w:val="decimal"/>
      <w:lvlText w:val=""/>
      <w:lvlJc w:val="left"/>
      <w:pPr>
        <w:ind w:left="568"/>
      </w:pPr>
    </w:lvl>
    <w:lvl w:ilvl="7">
      <w:numFmt w:val="decimal"/>
      <w:lvlText w:val=""/>
      <w:lvlJc w:val="left"/>
      <w:pPr>
        <w:ind w:left="568"/>
      </w:pPr>
    </w:lvl>
    <w:lvl w:ilvl="8">
      <w:numFmt w:val="decimal"/>
      <w:lvlText w:val=""/>
      <w:lvlJc w:val="left"/>
      <w:pPr>
        <w:ind w:left="568"/>
      </w:pPr>
    </w:lvl>
  </w:abstractNum>
  <w:abstractNum w:abstractNumId="19">
    <w:nsid w:val="4D82298C"/>
    <w:multiLevelType w:val="multilevel"/>
    <w:tmpl w:val="262019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2A7119"/>
    <w:multiLevelType w:val="hybridMultilevel"/>
    <w:tmpl w:val="5D587F1E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2131C2"/>
    <w:multiLevelType w:val="hybridMultilevel"/>
    <w:tmpl w:val="B3624510"/>
    <w:lvl w:ilvl="0" w:tplc="F4DE68FA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53287972"/>
    <w:multiLevelType w:val="hybridMultilevel"/>
    <w:tmpl w:val="C64E52E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5">
    <w:nsid w:val="57F22C47"/>
    <w:multiLevelType w:val="multilevel"/>
    <w:tmpl w:val="ABE4F8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B640F1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62F76495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225E4C"/>
    <w:multiLevelType w:val="hybridMultilevel"/>
    <w:tmpl w:val="9668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74EFB"/>
    <w:multiLevelType w:val="hybridMultilevel"/>
    <w:tmpl w:val="5F3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>
    <w:nsid w:val="76A97F94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0B7E9E"/>
    <w:multiLevelType w:val="multilevel"/>
    <w:tmpl w:val="95DA76D8"/>
    <w:lvl w:ilvl="0">
      <w:start w:val="1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552A37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A63778"/>
    <w:multiLevelType w:val="multilevel"/>
    <w:tmpl w:val="8384F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E331C9"/>
    <w:multiLevelType w:val="hybridMultilevel"/>
    <w:tmpl w:val="3570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35"/>
  </w:num>
  <w:num w:numId="5">
    <w:abstractNumId w:val="6"/>
  </w:num>
  <w:num w:numId="6">
    <w:abstractNumId w:val="16"/>
  </w:num>
  <w:num w:numId="7">
    <w:abstractNumId w:val="26"/>
  </w:num>
  <w:num w:numId="8">
    <w:abstractNumId w:val="34"/>
  </w:num>
  <w:num w:numId="9">
    <w:abstractNumId w:val="4"/>
  </w:num>
  <w:num w:numId="10">
    <w:abstractNumId w:val="2"/>
  </w:num>
  <w:num w:numId="11">
    <w:abstractNumId w:val="17"/>
  </w:num>
  <w:num w:numId="12">
    <w:abstractNumId w:val="32"/>
  </w:num>
  <w:num w:numId="13">
    <w:abstractNumId w:val="11"/>
  </w:num>
  <w:num w:numId="14">
    <w:abstractNumId w:val="28"/>
  </w:num>
  <w:num w:numId="15">
    <w:abstractNumId w:val="36"/>
  </w:num>
  <w:num w:numId="16">
    <w:abstractNumId w:val="29"/>
  </w:num>
  <w:num w:numId="17">
    <w:abstractNumId w:val="30"/>
  </w:num>
  <w:num w:numId="18">
    <w:abstractNumId w:val="21"/>
  </w:num>
  <w:num w:numId="19">
    <w:abstractNumId w:val="31"/>
  </w:num>
  <w:num w:numId="20">
    <w:abstractNumId w:val="20"/>
  </w:num>
  <w:num w:numId="21">
    <w:abstractNumId w:val="9"/>
  </w:num>
  <w:num w:numId="22">
    <w:abstractNumId w:val="24"/>
  </w:num>
  <w:num w:numId="23">
    <w:abstractNumId w:val="5"/>
  </w:num>
  <w:num w:numId="24">
    <w:abstractNumId w:val="23"/>
  </w:num>
  <w:num w:numId="25">
    <w:abstractNumId w:val="13"/>
  </w:num>
  <w:num w:numId="26">
    <w:abstractNumId w:val="27"/>
  </w:num>
  <w:num w:numId="27">
    <w:abstractNumId w:val="12"/>
  </w:num>
  <w:num w:numId="28">
    <w:abstractNumId w:val="7"/>
  </w:num>
  <w:num w:numId="29">
    <w:abstractNumId w:val="22"/>
  </w:num>
  <w:num w:numId="30">
    <w:abstractNumId w:val="8"/>
  </w:num>
  <w:num w:numId="31">
    <w:abstractNumId w:val="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3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2"/>
    <w:rsid w:val="000204D8"/>
    <w:rsid w:val="0004366E"/>
    <w:rsid w:val="00061ACA"/>
    <w:rsid w:val="00080705"/>
    <w:rsid w:val="00083BD2"/>
    <w:rsid w:val="00087283"/>
    <w:rsid w:val="00092835"/>
    <w:rsid w:val="00094C5C"/>
    <w:rsid w:val="000951A8"/>
    <w:rsid w:val="000A619E"/>
    <w:rsid w:val="000C2AA3"/>
    <w:rsid w:val="000D2347"/>
    <w:rsid w:val="000E1B1B"/>
    <w:rsid w:val="000F5312"/>
    <w:rsid w:val="00100D77"/>
    <w:rsid w:val="00105558"/>
    <w:rsid w:val="00112120"/>
    <w:rsid w:val="001132EC"/>
    <w:rsid w:val="00122798"/>
    <w:rsid w:val="00130197"/>
    <w:rsid w:val="00131795"/>
    <w:rsid w:val="00140CC8"/>
    <w:rsid w:val="00144B5F"/>
    <w:rsid w:val="00145227"/>
    <w:rsid w:val="00152503"/>
    <w:rsid w:val="00152DAB"/>
    <w:rsid w:val="001625C5"/>
    <w:rsid w:val="00162DFC"/>
    <w:rsid w:val="00172817"/>
    <w:rsid w:val="001812ED"/>
    <w:rsid w:val="001814D1"/>
    <w:rsid w:val="001A7DDF"/>
    <w:rsid w:val="001B079E"/>
    <w:rsid w:val="001B42D1"/>
    <w:rsid w:val="001C4E79"/>
    <w:rsid w:val="001E0080"/>
    <w:rsid w:val="001E356D"/>
    <w:rsid w:val="001E6B05"/>
    <w:rsid w:val="001E6C77"/>
    <w:rsid w:val="001F14A5"/>
    <w:rsid w:val="002011F0"/>
    <w:rsid w:val="00202B8A"/>
    <w:rsid w:val="00215597"/>
    <w:rsid w:val="00226A2B"/>
    <w:rsid w:val="00242F4C"/>
    <w:rsid w:val="002660A4"/>
    <w:rsid w:val="002B734D"/>
    <w:rsid w:val="002D2F52"/>
    <w:rsid w:val="002D7160"/>
    <w:rsid w:val="002F41B9"/>
    <w:rsid w:val="002F44A0"/>
    <w:rsid w:val="003263F9"/>
    <w:rsid w:val="00354082"/>
    <w:rsid w:val="003A6FDF"/>
    <w:rsid w:val="003D5490"/>
    <w:rsid w:val="003E6B51"/>
    <w:rsid w:val="003E7788"/>
    <w:rsid w:val="003F46AB"/>
    <w:rsid w:val="004003EC"/>
    <w:rsid w:val="00403B28"/>
    <w:rsid w:val="00412D90"/>
    <w:rsid w:val="00413402"/>
    <w:rsid w:val="00427FDE"/>
    <w:rsid w:val="004328A9"/>
    <w:rsid w:val="00440763"/>
    <w:rsid w:val="004433FD"/>
    <w:rsid w:val="00445046"/>
    <w:rsid w:val="004459D6"/>
    <w:rsid w:val="00457118"/>
    <w:rsid w:val="00475CA0"/>
    <w:rsid w:val="004A25E0"/>
    <w:rsid w:val="004A2940"/>
    <w:rsid w:val="004A6382"/>
    <w:rsid w:val="004D2D22"/>
    <w:rsid w:val="00501439"/>
    <w:rsid w:val="005032F4"/>
    <w:rsid w:val="00503CA3"/>
    <w:rsid w:val="0051076C"/>
    <w:rsid w:val="005146EA"/>
    <w:rsid w:val="0052278D"/>
    <w:rsid w:val="00530641"/>
    <w:rsid w:val="0053348A"/>
    <w:rsid w:val="00535BDB"/>
    <w:rsid w:val="00543C3B"/>
    <w:rsid w:val="00546EC0"/>
    <w:rsid w:val="005540C1"/>
    <w:rsid w:val="00562AA9"/>
    <w:rsid w:val="00597538"/>
    <w:rsid w:val="005A2CC4"/>
    <w:rsid w:val="005A3ADE"/>
    <w:rsid w:val="005A7FB4"/>
    <w:rsid w:val="005C234B"/>
    <w:rsid w:val="005D4F4E"/>
    <w:rsid w:val="005E0DB1"/>
    <w:rsid w:val="005E22B0"/>
    <w:rsid w:val="005E2FF3"/>
    <w:rsid w:val="005F1A76"/>
    <w:rsid w:val="006101FA"/>
    <w:rsid w:val="006131BF"/>
    <w:rsid w:val="00623A2F"/>
    <w:rsid w:val="00626CDA"/>
    <w:rsid w:val="00626ED4"/>
    <w:rsid w:val="00641495"/>
    <w:rsid w:val="00654B5D"/>
    <w:rsid w:val="00671AA3"/>
    <w:rsid w:val="006752D8"/>
    <w:rsid w:val="00683F75"/>
    <w:rsid w:val="006849BE"/>
    <w:rsid w:val="00690F85"/>
    <w:rsid w:val="0069744A"/>
    <w:rsid w:val="006B2794"/>
    <w:rsid w:val="006C3E13"/>
    <w:rsid w:val="006D0D2E"/>
    <w:rsid w:val="006D14F7"/>
    <w:rsid w:val="006E652F"/>
    <w:rsid w:val="00721538"/>
    <w:rsid w:val="00722189"/>
    <w:rsid w:val="0073590F"/>
    <w:rsid w:val="00743120"/>
    <w:rsid w:val="00743ACF"/>
    <w:rsid w:val="007823CF"/>
    <w:rsid w:val="007A2824"/>
    <w:rsid w:val="007A7B7D"/>
    <w:rsid w:val="007C29A0"/>
    <w:rsid w:val="007C4B56"/>
    <w:rsid w:val="007C7230"/>
    <w:rsid w:val="007C7376"/>
    <w:rsid w:val="007D05C8"/>
    <w:rsid w:val="007E07C5"/>
    <w:rsid w:val="007E5381"/>
    <w:rsid w:val="00810853"/>
    <w:rsid w:val="008201B3"/>
    <w:rsid w:val="00830B93"/>
    <w:rsid w:val="00836ABF"/>
    <w:rsid w:val="0085755C"/>
    <w:rsid w:val="0086487B"/>
    <w:rsid w:val="00867333"/>
    <w:rsid w:val="008A47FF"/>
    <w:rsid w:val="008A6235"/>
    <w:rsid w:val="008B484E"/>
    <w:rsid w:val="008B7E16"/>
    <w:rsid w:val="008C007C"/>
    <w:rsid w:val="008C172B"/>
    <w:rsid w:val="008D185F"/>
    <w:rsid w:val="008D7C3A"/>
    <w:rsid w:val="008D7F89"/>
    <w:rsid w:val="00900284"/>
    <w:rsid w:val="009019C0"/>
    <w:rsid w:val="00925A50"/>
    <w:rsid w:val="00931215"/>
    <w:rsid w:val="00931BAA"/>
    <w:rsid w:val="00932C9D"/>
    <w:rsid w:val="009455E6"/>
    <w:rsid w:val="00953052"/>
    <w:rsid w:val="009565ED"/>
    <w:rsid w:val="00963004"/>
    <w:rsid w:val="00964F93"/>
    <w:rsid w:val="00974E21"/>
    <w:rsid w:val="009816AE"/>
    <w:rsid w:val="00992189"/>
    <w:rsid w:val="009925BD"/>
    <w:rsid w:val="00997929"/>
    <w:rsid w:val="009A1658"/>
    <w:rsid w:val="009A4150"/>
    <w:rsid w:val="009A5C86"/>
    <w:rsid w:val="009B25F9"/>
    <w:rsid w:val="009C2388"/>
    <w:rsid w:val="009C2EE1"/>
    <w:rsid w:val="009C6625"/>
    <w:rsid w:val="009C7E5D"/>
    <w:rsid w:val="009E2001"/>
    <w:rsid w:val="00A006B5"/>
    <w:rsid w:val="00A01439"/>
    <w:rsid w:val="00A02710"/>
    <w:rsid w:val="00A107ED"/>
    <w:rsid w:val="00A13A00"/>
    <w:rsid w:val="00A30DC3"/>
    <w:rsid w:val="00A50B00"/>
    <w:rsid w:val="00A525AE"/>
    <w:rsid w:val="00A64CDA"/>
    <w:rsid w:val="00A71F55"/>
    <w:rsid w:val="00A73F66"/>
    <w:rsid w:val="00A74F33"/>
    <w:rsid w:val="00AA0AC0"/>
    <w:rsid w:val="00AB1E17"/>
    <w:rsid w:val="00AB3E3D"/>
    <w:rsid w:val="00AD69AB"/>
    <w:rsid w:val="00AD6F50"/>
    <w:rsid w:val="00AE04D8"/>
    <w:rsid w:val="00AE067D"/>
    <w:rsid w:val="00B04AEE"/>
    <w:rsid w:val="00B06695"/>
    <w:rsid w:val="00B073C8"/>
    <w:rsid w:val="00B11866"/>
    <w:rsid w:val="00B15660"/>
    <w:rsid w:val="00B31584"/>
    <w:rsid w:val="00B33A15"/>
    <w:rsid w:val="00B35A8A"/>
    <w:rsid w:val="00B57FB1"/>
    <w:rsid w:val="00B6075B"/>
    <w:rsid w:val="00B61A84"/>
    <w:rsid w:val="00B6479D"/>
    <w:rsid w:val="00B6497A"/>
    <w:rsid w:val="00B85050"/>
    <w:rsid w:val="00B94152"/>
    <w:rsid w:val="00BA3E86"/>
    <w:rsid w:val="00BB229C"/>
    <w:rsid w:val="00BB2696"/>
    <w:rsid w:val="00BC2A6B"/>
    <w:rsid w:val="00BD2FD0"/>
    <w:rsid w:val="00BD37D6"/>
    <w:rsid w:val="00BE079A"/>
    <w:rsid w:val="00BE7CB7"/>
    <w:rsid w:val="00BF4D86"/>
    <w:rsid w:val="00BF7ABD"/>
    <w:rsid w:val="00C01E39"/>
    <w:rsid w:val="00C1486A"/>
    <w:rsid w:val="00C2772C"/>
    <w:rsid w:val="00C338C4"/>
    <w:rsid w:val="00C731AE"/>
    <w:rsid w:val="00C73FF7"/>
    <w:rsid w:val="00C77AE5"/>
    <w:rsid w:val="00C81147"/>
    <w:rsid w:val="00C81257"/>
    <w:rsid w:val="00C90122"/>
    <w:rsid w:val="00C94076"/>
    <w:rsid w:val="00CA2533"/>
    <w:rsid w:val="00CB3D3E"/>
    <w:rsid w:val="00CE737C"/>
    <w:rsid w:val="00CF7F5E"/>
    <w:rsid w:val="00D137F5"/>
    <w:rsid w:val="00D158D6"/>
    <w:rsid w:val="00D446A1"/>
    <w:rsid w:val="00D9186C"/>
    <w:rsid w:val="00DD2831"/>
    <w:rsid w:val="00DD67C5"/>
    <w:rsid w:val="00DF3565"/>
    <w:rsid w:val="00DF3631"/>
    <w:rsid w:val="00E123AD"/>
    <w:rsid w:val="00E143D2"/>
    <w:rsid w:val="00E14490"/>
    <w:rsid w:val="00E31EA9"/>
    <w:rsid w:val="00E3742A"/>
    <w:rsid w:val="00E55716"/>
    <w:rsid w:val="00E61957"/>
    <w:rsid w:val="00E729AF"/>
    <w:rsid w:val="00E91271"/>
    <w:rsid w:val="00E9650C"/>
    <w:rsid w:val="00EB579C"/>
    <w:rsid w:val="00ED1B9F"/>
    <w:rsid w:val="00EE2540"/>
    <w:rsid w:val="00F06506"/>
    <w:rsid w:val="00F33325"/>
    <w:rsid w:val="00F3529B"/>
    <w:rsid w:val="00F360DF"/>
    <w:rsid w:val="00F447F9"/>
    <w:rsid w:val="00F506B0"/>
    <w:rsid w:val="00F5484A"/>
    <w:rsid w:val="00F55562"/>
    <w:rsid w:val="00F603C9"/>
    <w:rsid w:val="00F72864"/>
    <w:rsid w:val="00F77B99"/>
    <w:rsid w:val="00F81B77"/>
    <w:rsid w:val="00F90357"/>
    <w:rsid w:val="00F927F1"/>
    <w:rsid w:val="00FB0537"/>
    <w:rsid w:val="00FB45FB"/>
    <w:rsid w:val="00FB6307"/>
    <w:rsid w:val="00FB6B09"/>
    <w:rsid w:val="00FC024A"/>
    <w:rsid w:val="00FD6C1A"/>
    <w:rsid w:val="00FF0080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F90357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357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413402"/>
    <w:rPr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623A2F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9312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F90357"/>
  </w:style>
  <w:style w:type="paragraph" w:customStyle="1" w:styleId="ConsPlusTitle">
    <w:name w:val="ConsPlusTitle"/>
    <w:uiPriority w:val="99"/>
    <w:rsid w:val="00475CA0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character" w:customStyle="1" w:styleId="6">
    <w:name w:val="Основной текст (6)_"/>
    <w:basedOn w:val="a0"/>
    <w:link w:val="60"/>
    <w:uiPriority w:val="99"/>
    <w:locked/>
    <w:rsid w:val="00475CA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5CA0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f2">
    <w:name w:val="footer"/>
    <w:basedOn w:val="a"/>
    <w:link w:val="af3"/>
    <w:uiPriority w:val="99"/>
    <w:semiHidden/>
    <w:rsid w:val="00CF7F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F7F5E"/>
    <w:rPr>
      <w:color w:val="000000"/>
    </w:rPr>
  </w:style>
  <w:style w:type="paragraph" w:styleId="af4">
    <w:name w:val="header"/>
    <w:basedOn w:val="a"/>
    <w:link w:val="af5"/>
    <w:uiPriority w:val="99"/>
    <w:semiHidden/>
    <w:rsid w:val="00CF7F5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CF7F5E"/>
    <w:rPr>
      <w:color w:val="000000"/>
    </w:rPr>
  </w:style>
  <w:style w:type="paragraph" w:customStyle="1" w:styleId="normacttext">
    <w:name w:val="norm_act_text"/>
    <w:basedOn w:val="a"/>
    <w:uiPriority w:val="99"/>
    <w:rsid w:val="00144B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F90357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357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413402"/>
    <w:rPr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623A2F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9312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F90357"/>
  </w:style>
  <w:style w:type="paragraph" w:customStyle="1" w:styleId="ConsPlusTitle">
    <w:name w:val="ConsPlusTitle"/>
    <w:uiPriority w:val="99"/>
    <w:rsid w:val="00475CA0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character" w:customStyle="1" w:styleId="6">
    <w:name w:val="Основной текст (6)_"/>
    <w:basedOn w:val="a0"/>
    <w:link w:val="60"/>
    <w:uiPriority w:val="99"/>
    <w:locked/>
    <w:rsid w:val="00475CA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5CA0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f2">
    <w:name w:val="footer"/>
    <w:basedOn w:val="a"/>
    <w:link w:val="af3"/>
    <w:uiPriority w:val="99"/>
    <w:semiHidden/>
    <w:rsid w:val="00CF7F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F7F5E"/>
    <w:rPr>
      <w:color w:val="000000"/>
    </w:rPr>
  </w:style>
  <w:style w:type="paragraph" w:styleId="af4">
    <w:name w:val="header"/>
    <w:basedOn w:val="a"/>
    <w:link w:val="af5"/>
    <w:uiPriority w:val="99"/>
    <w:semiHidden/>
    <w:rsid w:val="00CF7F5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CF7F5E"/>
    <w:rPr>
      <w:color w:val="000000"/>
    </w:rPr>
  </w:style>
  <w:style w:type="paragraph" w:customStyle="1" w:styleId="normacttext">
    <w:name w:val="norm_act_text"/>
    <w:basedOn w:val="a"/>
    <w:uiPriority w:val="99"/>
    <w:rsid w:val="00144B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zato-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3852</Words>
  <Characters>28646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13</cp:revision>
  <cp:lastPrinted>2016-06-15T13:28:00Z</cp:lastPrinted>
  <dcterms:created xsi:type="dcterms:W3CDTF">2017-03-25T13:00:00Z</dcterms:created>
  <dcterms:modified xsi:type="dcterms:W3CDTF">2017-03-26T11:37:00Z</dcterms:modified>
</cp:coreProperties>
</file>