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0" w:rsidRDefault="002303CD" w:rsidP="003B18B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Муниципальное </w:t>
      </w:r>
      <w:r w:rsidR="003B18B0">
        <w:rPr>
          <w:i/>
          <w:sz w:val="32"/>
          <w:szCs w:val="32"/>
        </w:rPr>
        <w:t>учреждение</w:t>
      </w:r>
    </w:p>
    <w:p w:rsidR="003B18B0" w:rsidRDefault="003B18B0" w:rsidP="003B18B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«Центр развития образования учреждений Зиминского района»</w:t>
      </w:r>
    </w:p>
    <w:p w:rsidR="0018147D" w:rsidRDefault="0018147D" w:rsidP="0018147D">
      <w:pPr>
        <w:jc w:val="center"/>
        <w:rPr>
          <w:b/>
          <w:sz w:val="28"/>
          <w:szCs w:val="28"/>
        </w:rPr>
      </w:pPr>
    </w:p>
    <w:p w:rsidR="003B18B0" w:rsidRDefault="003B18B0" w:rsidP="0018147D">
      <w:pPr>
        <w:jc w:val="center"/>
        <w:rPr>
          <w:b/>
          <w:sz w:val="28"/>
          <w:szCs w:val="28"/>
        </w:rPr>
      </w:pPr>
    </w:p>
    <w:p w:rsidR="0018147D" w:rsidRDefault="0018147D" w:rsidP="0018147D">
      <w:pPr>
        <w:pStyle w:val="a5"/>
      </w:pPr>
      <w:proofErr w:type="gramStart"/>
      <w:r>
        <w:t>П</w:t>
      </w:r>
      <w:proofErr w:type="gramEnd"/>
      <w:r>
        <w:t xml:space="preserve"> Р И К А З</w:t>
      </w:r>
    </w:p>
    <w:p w:rsidR="0018147D" w:rsidRDefault="0018147D" w:rsidP="0018147D"/>
    <w:p w:rsidR="0018147D" w:rsidRPr="00963061" w:rsidRDefault="00963061" w:rsidP="0018147D">
      <w:pPr>
        <w:spacing w:line="360" w:lineRule="auto"/>
        <w:rPr>
          <w:sz w:val="28"/>
        </w:rPr>
      </w:pPr>
      <w:r w:rsidRPr="00963061">
        <w:rPr>
          <w:sz w:val="28"/>
        </w:rPr>
        <w:t>06</w:t>
      </w:r>
      <w:r w:rsidR="0018147D" w:rsidRPr="00963061">
        <w:rPr>
          <w:sz w:val="28"/>
        </w:rPr>
        <w:t>.</w:t>
      </w:r>
      <w:r w:rsidRPr="00963061">
        <w:rPr>
          <w:sz w:val="28"/>
        </w:rPr>
        <w:t>12.</w:t>
      </w:r>
      <w:r w:rsidR="002303CD" w:rsidRPr="00963061">
        <w:rPr>
          <w:sz w:val="28"/>
        </w:rPr>
        <w:t xml:space="preserve"> </w:t>
      </w:r>
      <w:r w:rsidR="0018147D" w:rsidRPr="00963061">
        <w:rPr>
          <w:sz w:val="28"/>
        </w:rPr>
        <w:t>201</w:t>
      </w:r>
      <w:r w:rsidR="002303CD" w:rsidRPr="00963061">
        <w:rPr>
          <w:sz w:val="28"/>
        </w:rPr>
        <w:t>6</w:t>
      </w:r>
      <w:r w:rsidR="0018147D" w:rsidRPr="00963061">
        <w:rPr>
          <w:sz w:val="28"/>
        </w:rPr>
        <w:t xml:space="preserve"> г.</w:t>
      </w:r>
      <w:r w:rsidR="0018147D" w:rsidRPr="00963061">
        <w:rPr>
          <w:sz w:val="28"/>
        </w:rPr>
        <w:tab/>
      </w:r>
      <w:r w:rsidR="0018147D" w:rsidRPr="00963061">
        <w:rPr>
          <w:b/>
          <w:sz w:val="28"/>
        </w:rPr>
        <w:tab/>
      </w:r>
      <w:r w:rsidR="0018147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18147D" w:rsidRPr="00963061">
        <w:rPr>
          <w:sz w:val="28"/>
        </w:rPr>
        <w:t>№</w:t>
      </w:r>
      <w:r w:rsidR="00B86C1C" w:rsidRPr="00963061">
        <w:rPr>
          <w:sz w:val="28"/>
        </w:rPr>
        <w:t xml:space="preserve"> </w:t>
      </w:r>
      <w:r w:rsidRPr="00963061">
        <w:rPr>
          <w:sz w:val="28"/>
        </w:rPr>
        <w:t>150</w:t>
      </w:r>
    </w:p>
    <w:p w:rsidR="001518B8" w:rsidRDefault="001518B8" w:rsidP="0018147D">
      <w:pPr>
        <w:rPr>
          <w:b/>
          <w:sz w:val="28"/>
          <w:szCs w:val="28"/>
        </w:rPr>
      </w:pPr>
    </w:p>
    <w:p w:rsidR="0018147D" w:rsidRPr="00131AB0" w:rsidRDefault="0018147D" w:rsidP="0018147D">
      <w:pPr>
        <w:rPr>
          <w:b/>
          <w:sz w:val="28"/>
          <w:szCs w:val="28"/>
        </w:rPr>
      </w:pPr>
      <w:r w:rsidRPr="00131AB0">
        <w:rPr>
          <w:b/>
          <w:sz w:val="28"/>
          <w:szCs w:val="28"/>
        </w:rPr>
        <w:t xml:space="preserve">Об </w:t>
      </w:r>
      <w:r w:rsidR="00B86C1C" w:rsidRPr="00131AB0">
        <w:rPr>
          <w:b/>
          <w:sz w:val="28"/>
          <w:szCs w:val="28"/>
        </w:rPr>
        <w:t xml:space="preserve">утверждении </w:t>
      </w:r>
      <w:r w:rsidR="008812BA" w:rsidRPr="00131AB0">
        <w:rPr>
          <w:b/>
          <w:sz w:val="28"/>
          <w:szCs w:val="28"/>
        </w:rPr>
        <w:t>Положения</w:t>
      </w:r>
    </w:p>
    <w:p w:rsidR="008812BA" w:rsidRPr="00131AB0" w:rsidRDefault="006A067B" w:rsidP="00181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образовательной игре для</w:t>
      </w:r>
      <w:r w:rsidR="008812BA" w:rsidRPr="00131AB0">
        <w:rPr>
          <w:b/>
          <w:sz w:val="28"/>
          <w:szCs w:val="28"/>
        </w:rPr>
        <w:t xml:space="preserve"> школьников</w:t>
      </w:r>
    </w:p>
    <w:p w:rsidR="008812BA" w:rsidRPr="00131AB0" w:rsidRDefault="008812BA" w:rsidP="0018147D">
      <w:pPr>
        <w:rPr>
          <w:b/>
          <w:sz w:val="28"/>
          <w:szCs w:val="28"/>
        </w:rPr>
      </w:pPr>
      <w:r w:rsidRPr="00131AB0">
        <w:rPr>
          <w:b/>
          <w:sz w:val="28"/>
          <w:szCs w:val="28"/>
        </w:rPr>
        <w:t>«Путешествие по России»</w:t>
      </w:r>
    </w:p>
    <w:p w:rsidR="0018147D" w:rsidRPr="00131AB0" w:rsidRDefault="0018147D" w:rsidP="0018147D">
      <w:pPr>
        <w:ind w:firstLine="708"/>
        <w:jc w:val="both"/>
        <w:rPr>
          <w:sz w:val="28"/>
          <w:szCs w:val="28"/>
        </w:rPr>
      </w:pPr>
    </w:p>
    <w:p w:rsidR="0018147D" w:rsidRPr="00131AB0" w:rsidRDefault="008812BA" w:rsidP="002303CD">
      <w:pPr>
        <w:ind w:firstLine="709"/>
        <w:jc w:val="both"/>
        <w:rPr>
          <w:sz w:val="28"/>
          <w:szCs w:val="28"/>
        </w:rPr>
      </w:pPr>
      <w:r w:rsidRPr="00131AB0">
        <w:rPr>
          <w:sz w:val="28"/>
          <w:szCs w:val="28"/>
        </w:rPr>
        <w:t xml:space="preserve">С целью пропаганды географических знаний как одного из ключевых направлений Концепции географического образования в Российской Федерации, выявления учащихся, интересующихся географией, и развития их способностей, на основании протокола заседания РМО </w:t>
      </w:r>
      <w:r w:rsidR="00131AB0">
        <w:rPr>
          <w:sz w:val="28"/>
          <w:szCs w:val="28"/>
        </w:rPr>
        <w:t xml:space="preserve">учителей </w:t>
      </w:r>
      <w:r w:rsidR="00113ABF" w:rsidRPr="00131AB0">
        <w:rPr>
          <w:sz w:val="28"/>
          <w:szCs w:val="28"/>
        </w:rPr>
        <w:t xml:space="preserve"> биологии, химии</w:t>
      </w:r>
      <w:r w:rsidR="00131AB0">
        <w:rPr>
          <w:sz w:val="28"/>
          <w:szCs w:val="28"/>
        </w:rPr>
        <w:t>, географии</w:t>
      </w:r>
      <w:r w:rsidR="00113ABF" w:rsidRPr="00131AB0">
        <w:rPr>
          <w:sz w:val="28"/>
          <w:szCs w:val="28"/>
        </w:rPr>
        <w:t xml:space="preserve"> № 2 от 21.10.2016,</w:t>
      </w:r>
    </w:p>
    <w:p w:rsidR="008812BA" w:rsidRPr="00131AB0" w:rsidRDefault="008812BA" w:rsidP="002303CD">
      <w:pPr>
        <w:ind w:firstLine="709"/>
        <w:jc w:val="both"/>
        <w:rPr>
          <w:sz w:val="28"/>
          <w:szCs w:val="28"/>
        </w:rPr>
      </w:pPr>
    </w:p>
    <w:p w:rsidR="0018147D" w:rsidRPr="001518B8" w:rsidRDefault="0018147D" w:rsidP="0018147D">
      <w:pPr>
        <w:ind w:left="360"/>
        <w:jc w:val="both"/>
        <w:rPr>
          <w:b/>
          <w:sz w:val="28"/>
          <w:szCs w:val="28"/>
        </w:rPr>
      </w:pPr>
      <w:r w:rsidRPr="001518B8">
        <w:rPr>
          <w:b/>
          <w:sz w:val="28"/>
          <w:szCs w:val="28"/>
        </w:rPr>
        <w:t>ПРИКАЗЫВАЮ:</w:t>
      </w:r>
    </w:p>
    <w:p w:rsidR="002303CD" w:rsidRPr="00131AB0" w:rsidRDefault="002303CD" w:rsidP="0018147D">
      <w:pPr>
        <w:ind w:left="360"/>
        <w:jc w:val="both"/>
        <w:rPr>
          <w:sz w:val="28"/>
          <w:szCs w:val="28"/>
        </w:rPr>
      </w:pPr>
    </w:p>
    <w:p w:rsidR="000D4E7A" w:rsidRDefault="000D4E7A" w:rsidP="00131AB0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образовательную игру</w:t>
      </w:r>
      <w:r w:rsidR="006A067B">
        <w:rPr>
          <w:sz w:val="28"/>
          <w:szCs w:val="28"/>
        </w:rPr>
        <w:t xml:space="preserve"> для школьников «Путешествие по России».</w:t>
      </w:r>
    </w:p>
    <w:p w:rsidR="006A067B" w:rsidRDefault="006A067B" w:rsidP="006A067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сроки и место проведения игры в 2016 году на основании решения РМО учителей биологии, химии, географии</w:t>
      </w:r>
      <w:r w:rsidR="00416511">
        <w:rPr>
          <w:sz w:val="28"/>
          <w:szCs w:val="28"/>
        </w:rPr>
        <w:t>.</w:t>
      </w:r>
    </w:p>
    <w:p w:rsidR="00017FE0" w:rsidRDefault="00113ABF" w:rsidP="00131AB0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1AB0">
        <w:rPr>
          <w:sz w:val="28"/>
          <w:szCs w:val="28"/>
        </w:rPr>
        <w:t>Утвердить Положение об образов</w:t>
      </w:r>
      <w:r w:rsidR="00131AB0" w:rsidRPr="00131AB0">
        <w:rPr>
          <w:sz w:val="28"/>
          <w:szCs w:val="28"/>
        </w:rPr>
        <w:t>ательной игре по географии для</w:t>
      </w:r>
      <w:r w:rsidRPr="00131AB0">
        <w:rPr>
          <w:sz w:val="28"/>
          <w:szCs w:val="28"/>
        </w:rPr>
        <w:t xml:space="preserve"> школьников </w:t>
      </w:r>
      <w:proofErr w:type="spellStart"/>
      <w:r w:rsidR="00131AB0" w:rsidRPr="00131AB0">
        <w:rPr>
          <w:sz w:val="28"/>
          <w:szCs w:val="28"/>
        </w:rPr>
        <w:t>Зиминского</w:t>
      </w:r>
      <w:proofErr w:type="spellEnd"/>
      <w:r w:rsidR="000D4E7A">
        <w:rPr>
          <w:sz w:val="28"/>
          <w:szCs w:val="28"/>
        </w:rPr>
        <w:t xml:space="preserve"> района «Путешествие по России» (Приложение 1).</w:t>
      </w:r>
    </w:p>
    <w:p w:rsidR="00131AB0" w:rsidRPr="00131AB0" w:rsidRDefault="00131AB0" w:rsidP="00131AB0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игры </w:t>
      </w:r>
      <w:r w:rsidR="00B20CC6">
        <w:rPr>
          <w:sz w:val="28"/>
          <w:szCs w:val="28"/>
        </w:rPr>
        <w:t>возложить на руководителя</w:t>
      </w:r>
      <w:r>
        <w:rPr>
          <w:sz w:val="28"/>
          <w:szCs w:val="28"/>
        </w:rPr>
        <w:t xml:space="preserve"> РМО учителей биологии, химии, географии </w:t>
      </w:r>
      <w:proofErr w:type="spellStart"/>
      <w:r>
        <w:rPr>
          <w:sz w:val="28"/>
          <w:szCs w:val="28"/>
        </w:rPr>
        <w:t>Ермолович</w:t>
      </w:r>
      <w:proofErr w:type="spellEnd"/>
      <w:r>
        <w:rPr>
          <w:sz w:val="28"/>
          <w:szCs w:val="28"/>
        </w:rPr>
        <w:t xml:space="preserve"> Э.М.</w:t>
      </w:r>
    </w:p>
    <w:p w:rsidR="0018147D" w:rsidRPr="00635CFA" w:rsidRDefault="0018147D" w:rsidP="00017FE0">
      <w:pPr>
        <w:pStyle w:val="a7"/>
        <w:ind w:left="709"/>
        <w:jc w:val="both"/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8833DC" w:rsidRDefault="006A2677" w:rsidP="00017FE0">
      <w:pPr>
        <w:ind w:right="1275" w:firstLine="851"/>
        <w:rPr>
          <w:i/>
          <w:iCs/>
        </w:rPr>
      </w:pPr>
      <w:r>
        <w:rPr>
          <w:i/>
          <w:iCs/>
        </w:rPr>
        <w:t xml:space="preserve">Директор </w:t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>
        <w:rPr>
          <w:i/>
          <w:iCs/>
        </w:rPr>
        <w:t xml:space="preserve">И.А. </w:t>
      </w:r>
      <w:proofErr w:type="spellStart"/>
      <w:r>
        <w:rPr>
          <w:i/>
          <w:iCs/>
        </w:rPr>
        <w:t>Курбалова</w:t>
      </w:r>
      <w:proofErr w:type="spellEnd"/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963061" w:rsidRDefault="00963061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B20CC6" w:rsidP="00B20CC6">
      <w:pPr>
        <w:jc w:val="right"/>
        <w:rPr>
          <w:szCs w:val="32"/>
        </w:rPr>
      </w:pPr>
      <w:r w:rsidRPr="00B20CC6">
        <w:rPr>
          <w:szCs w:val="32"/>
        </w:rPr>
        <w:lastRenderedPageBreak/>
        <w:t>Приложение 1</w:t>
      </w:r>
    </w:p>
    <w:p w:rsidR="006A067B" w:rsidRDefault="006A067B" w:rsidP="006A067B">
      <w:pPr>
        <w:jc w:val="right"/>
        <w:rPr>
          <w:b/>
          <w:sz w:val="28"/>
        </w:rPr>
      </w:pPr>
      <w:r>
        <w:t xml:space="preserve">      Приложение к приказу №150 от 06.12.2016</w:t>
      </w:r>
    </w:p>
    <w:p w:rsidR="006A067B" w:rsidRPr="00B20CC6" w:rsidRDefault="006A067B" w:rsidP="00B20CC6">
      <w:pPr>
        <w:jc w:val="right"/>
        <w:rPr>
          <w:szCs w:val="32"/>
        </w:rPr>
      </w:pPr>
    </w:p>
    <w:p w:rsidR="00963061" w:rsidRPr="006C162A" w:rsidRDefault="00963061" w:rsidP="00963061">
      <w:pPr>
        <w:jc w:val="both"/>
        <w:rPr>
          <w:b/>
        </w:rPr>
      </w:pPr>
      <w:r w:rsidRPr="006C162A">
        <w:rPr>
          <w:b/>
        </w:rPr>
        <w:t>РАССМОТРЕНО</w:t>
      </w:r>
      <w:r w:rsidRPr="006C162A">
        <w:rPr>
          <w:b/>
        </w:rPr>
        <w:tab/>
      </w:r>
      <w:r w:rsidRPr="006C162A">
        <w:rPr>
          <w:b/>
        </w:rPr>
        <w:tab/>
      </w:r>
      <w:r w:rsidRPr="006C162A">
        <w:rPr>
          <w:b/>
        </w:rPr>
        <w:tab/>
      </w:r>
      <w:r w:rsidRPr="006C162A">
        <w:rPr>
          <w:b/>
        </w:rPr>
        <w:tab/>
      </w:r>
      <w:r w:rsidRPr="006C162A">
        <w:rPr>
          <w:b/>
        </w:rPr>
        <w:tab/>
      </w:r>
      <w:r w:rsidRPr="006C162A">
        <w:rPr>
          <w:b/>
        </w:rPr>
        <w:tab/>
      </w:r>
      <w:r w:rsidRPr="006C162A">
        <w:rPr>
          <w:b/>
        </w:rPr>
        <w:tab/>
      </w:r>
      <w:r>
        <w:rPr>
          <w:b/>
        </w:rPr>
        <w:tab/>
        <w:t xml:space="preserve">       </w:t>
      </w:r>
      <w:r w:rsidR="00B20CC6">
        <w:rPr>
          <w:b/>
        </w:rPr>
        <w:t xml:space="preserve">  </w:t>
      </w:r>
      <w:r w:rsidRPr="006C162A">
        <w:rPr>
          <w:b/>
        </w:rPr>
        <w:t>УТВЕРЖДАЮ</w:t>
      </w:r>
    </w:p>
    <w:p w:rsidR="00963061" w:rsidRDefault="00963061" w:rsidP="00963061">
      <w:pPr>
        <w:jc w:val="both"/>
      </w:pPr>
      <w:r w:rsidRPr="00BE6126">
        <w:t>на заседании РМО учителей</w:t>
      </w:r>
      <w:r w:rsidRPr="00BE6126">
        <w:tab/>
      </w:r>
      <w:r w:rsidRPr="00BE6126">
        <w:tab/>
      </w:r>
      <w:r>
        <w:tab/>
        <w:t xml:space="preserve">   </w:t>
      </w:r>
      <w:r w:rsidRPr="00BE6126">
        <w:t xml:space="preserve">Директор </w:t>
      </w:r>
      <w:r>
        <w:t xml:space="preserve">МУ ЦРОУ </w:t>
      </w:r>
      <w:proofErr w:type="spellStart"/>
      <w:r>
        <w:t>Зиминского</w:t>
      </w:r>
      <w:proofErr w:type="spellEnd"/>
      <w:r>
        <w:t xml:space="preserve"> района</w:t>
      </w:r>
    </w:p>
    <w:p w:rsidR="00963061" w:rsidRDefault="00963061" w:rsidP="00963061">
      <w:pPr>
        <w:jc w:val="both"/>
      </w:pPr>
      <w:r w:rsidRPr="00BE6126">
        <w:t>географии, биологии, химии</w:t>
      </w:r>
      <w:r w:rsidRPr="00BE6126">
        <w:tab/>
      </w:r>
      <w:r w:rsidRPr="00BE6126">
        <w:tab/>
      </w:r>
      <w:r>
        <w:tab/>
      </w:r>
      <w:r>
        <w:tab/>
        <w:t xml:space="preserve">          </w:t>
      </w:r>
      <w:r w:rsidRPr="00BE6126">
        <w:t xml:space="preserve">___________ И. А. </w:t>
      </w:r>
      <w:proofErr w:type="spellStart"/>
      <w:r w:rsidRPr="00BE6126">
        <w:t>Курбалова</w:t>
      </w:r>
      <w:proofErr w:type="spellEnd"/>
    </w:p>
    <w:p w:rsidR="00963061" w:rsidRDefault="00B20CC6" w:rsidP="00963061">
      <w:pPr>
        <w:jc w:val="both"/>
        <w:rPr>
          <w:b/>
          <w:sz w:val="28"/>
        </w:rPr>
      </w:pPr>
      <w:r>
        <w:t>протокол №2 от 21.10.2016</w:t>
      </w:r>
      <w:r>
        <w:tab/>
      </w:r>
      <w:r>
        <w:tab/>
      </w:r>
      <w:r>
        <w:tab/>
      </w:r>
    </w:p>
    <w:p w:rsidR="00963061" w:rsidRDefault="00963061" w:rsidP="00963061">
      <w:pPr>
        <w:jc w:val="center"/>
        <w:rPr>
          <w:b/>
          <w:sz w:val="28"/>
        </w:rPr>
      </w:pPr>
    </w:p>
    <w:p w:rsidR="00963061" w:rsidRPr="00B20CC6" w:rsidRDefault="00963061" w:rsidP="00963061">
      <w:pPr>
        <w:jc w:val="center"/>
        <w:rPr>
          <w:b/>
          <w:sz w:val="28"/>
        </w:rPr>
      </w:pPr>
    </w:p>
    <w:p w:rsidR="00963061" w:rsidRPr="00B20CC6" w:rsidRDefault="00963061" w:rsidP="00963061">
      <w:pPr>
        <w:jc w:val="center"/>
        <w:rPr>
          <w:b/>
          <w:sz w:val="28"/>
        </w:rPr>
      </w:pPr>
      <w:r w:rsidRPr="00B20CC6">
        <w:rPr>
          <w:b/>
          <w:sz w:val="28"/>
        </w:rPr>
        <w:t>ПОЛОЖЕНИЕ</w:t>
      </w:r>
    </w:p>
    <w:p w:rsidR="00963061" w:rsidRPr="00B20CC6" w:rsidRDefault="00963061" w:rsidP="00963061">
      <w:pPr>
        <w:jc w:val="center"/>
        <w:rPr>
          <w:b/>
          <w:sz w:val="28"/>
        </w:rPr>
      </w:pPr>
      <w:r w:rsidRPr="00B20CC6">
        <w:rPr>
          <w:b/>
          <w:sz w:val="28"/>
        </w:rPr>
        <w:t xml:space="preserve">об образовательной игре по географии </w:t>
      </w:r>
    </w:p>
    <w:p w:rsidR="00963061" w:rsidRPr="00B20CC6" w:rsidRDefault="00963061" w:rsidP="00963061">
      <w:pPr>
        <w:jc w:val="center"/>
        <w:rPr>
          <w:b/>
          <w:sz w:val="28"/>
        </w:rPr>
      </w:pPr>
      <w:r w:rsidRPr="00B20CC6">
        <w:rPr>
          <w:b/>
          <w:sz w:val="28"/>
        </w:rPr>
        <w:t xml:space="preserve">для школьников </w:t>
      </w:r>
      <w:proofErr w:type="spellStart"/>
      <w:r w:rsidRPr="00B20CC6">
        <w:rPr>
          <w:b/>
          <w:sz w:val="28"/>
        </w:rPr>
        <w:t>Зиминского</w:t>
      </w:r>
      <w:proofErr w:type="spellEnd"/>
      <w:r w:rsidRPr="00B20CC6">
        <w:rPr>
          <w:b/>
          <w:sz w:val="28"/>
        </w:rPr>
        <w:t xml:space="preserve"> района</w:t>
      </w:r>
    </w:p>
    <w:p w:rsidR="00963061" w:rsidRPr="00B20CC6" w:rsidRDefault="00963061" w:rsidP="00963061">
      <w:pPr>
        <w:jc w:val="center"/>
        <w:rPr>
          <w:b/>
          <w:sz w:val="28"/>
        </w:rPr>
      </w:pPr>
      <w:r w:rsidRPr="00B20CC6">
        <w:rPr>
          <w:b/>
          <w:sz w:val="28"/>
        </w:rPr>
        <w:t>«Путешествие по России»</w:t>
      </w:r>
    </w:p>
    <w:p w:rsidR="00963061" w:rsidRPr="006C162A" w:rsidRDefault="00963061" w:rsidP="00963061">
      <w:pPr>
        <w:jc w:val="center"/>
        <w:rPr>
          <w:b/>
          <w:sz w:val="32"/>
        </w:rPr>
      </w:pPr>
    </w:p>
    <w:p w:rsidR="00963061" w:rsidRPr="00B20CC6" w:rsidRDefault="00963061" w:rsidP="00963061">
      <w:pPr>
        <w:pStyle w:val="a8"/>
        <w:numPr>
          <w:ilvl w:val="0"/>
          <w:numId w:val="9"/>
        </w:numPr>
        <w:spacing w:line="360" w:lineRule="auto"/>
        <w:jc w:val="center"/>
        <w:rPr>
          <w:b/>
          <w:szCs w:val="28"/>
        </w:rPr>
      </w:pPr>
      <w:r w:rsidRPr="00B20CC6">
        <w:rPr>
          <w:b/>
          <w:szCs w:val="28"/>
        </w:rPr>
        <w:t>Общие положения</w:t>
      </w:r>
    </w:p>
    <w:p w:rsidR="00963061" w:rsidRPr="00B20CC6" w:rsidRDefault="00963061" w:rsidP="00963061">
      <w:pPr>
        <w:pStyle w:val="a8"/>
        <w:spacing w:line="360" w:lineRule="auto"/>
        <w:ind w:left="0" w:firstLine="709"/>
        <w:jc w:val="both"/>
        <w:rPr>
          <w:szCs w:val="28"/>
        </w:rPr>
      </w:pPr>
      <w:r w:rsidRPr="00B20CC6">
        <w:rPr>
          <w:szCs w:val="28"/>
        </w:rPr>
        <w:t xml:space="preserve">Настоящее положение определяет порядок и условия проведения кратковременной образовательной игры по географии среди школьников </w:t>
      </w:r>
      <w:proofErr w:type="spellStart"/>
      <w:r w:rsidRPr="00B20CC6">
        <w:rPr>
          <w:szCs w:val="28"/>
        </w:rPr>
        <w:t>Зиминского</w:t>
      </w:r>
      <w:proofErr w:type="spellEnd"/>
      <w:r w:rsidRPr="00B20CC6">
        <w:rPr>
          <w:szCs w:val="28"/>
        </w:rPr>
        <w:t xml:space="preserve"> района «Путешествие по России». Игра направлена на пропаганду географических знаний как одного из ключевых направлений Концепции географического образования в Российской Федерации. Положение рассматривается на заседании РМО учителей географии, биологии, химии и утверждается приказом ЦРОУ </w:t>
      </w:r>
      <w:proofErr w:type="spellStart"/>
      <w:r w:rsidRPr="00B20CC6">
        <w:rPr>
          <w:szCs w:val="28"/>
        </w:rPr>
        <w:t>Зиминского</w:t>
      </w:r>
      <w:proofErr w:type="spellEnd"/>
      <w:r w:rsidRPr="00B20CC6">
        <w:rPr>
          <w:szCs w:val="28"/>
        </w:rPr>
        <w:t xml:space="preserve"> района.</w:t>
      </w:r>
    </w:p>
    <w:p w:rsidR="00963061" w:rsidRPr="00B20CC6" w:rsidRDefault="00963061" w:rsidP="00963061">
      <w:pPr>
        <w:pStyle w:val="a8"/>
        <w:numPr>
          <w:ilvl w:val="0"/>
          <w:numId w:val="9"/>
        </w:numPr>
        <w:spacing w:line="360" w:lineRule="auto"/>
        <w:jc w:val="center"/>
        <w:rPr>
          <w:b/>
          <w:szCs w:val="28"/>
        </w:rPr>
      </w:pPr>
      <w:r w:rsidRPr="00B20CC6">
        <w:rPr>
          <w:b/>
          <w:szCs w:val="28"/>
        </w:rPr>
        <w:t>Цели игры</w:t>
      </w:r>
    </w:p>
    <w:p w:rsidR="00963061" w:rsidRPr="00B20CC6" w:rsidRDefault="00963061" w:rsidP="00963061">
      <w:pPr>
        <w:pStyle w:val="a8"/>
        <w:spacing w:line="360" w:lineRule="auto"/>
        <w:ind w:left="0" w:firstLine="709"/>
        <w:jc w:val="both"/>
        <w:rPr>
          <w:szCs w:val="28"/>
        </w:rPr>
      </w:pPr>
      <w:r w:rsidRPr="00B20CC6">
        <w:rPr>
          <w:szCs w:val="28"/>
        </w:rPr>
        <w:t>- повышение уровня географических знаний на основе картографической информации;</w:t>
      </w:r>
    </w:p>
    <w:p w:rsidR="00963061" w:rsidRPr="00B20CC6" w:rsidRDefault="00963061" w:rsidP="00963061">
      <w:pPr>
        <w:pStyle w:val="a8"/>
        <w:spacing w:line="360" w:lineRule="auto"/>
        <w:ind w:left="0" w:firstLine="709"/>
        <w:jc w:val="both"/>
        <w:rPr>
          <w:szCs w:val="28"/>
        </w:rPr>
      </w:pPr>
      <w:r w:rsidRPr="00B20CC6">
        <w:rPr>
          <w:szCs w:val="28"/>
        </w:rPr>
        <w:t>- воспитание гражданско-патриотических каче</w:t>
      </w:r>
      <w:proofErr w:type="gramStart"/>
      <w:r w:rsidRPr="00B20CC6">
        <w:rPr>
          <w:szCs w:val="28"/>
        </w:rPr>
        <w:t>ств шк</w:t>
      </w:r>
      <w:proofErr w:type="gramEnd"/>
      <w:r w:rsidRPr="00B20CC6">
        <w:rPr>
          <w:szCs w:val="28"/>
        </w:rPr>
        <w:t>ольников.</w:t>
      </w:r>
    </w:p>
    <w:p w:rsidR="00963061" w:rsidRPr="00B20CC6" w:rsidRDefault="00963061" w:rsidP="00963061">
      <w:pPr>
        <w:pStyle w:val="a8"/>
        <w:numPr>
          <w:ilvl w:val="0"/>
          <w:numId w:val="9"/>
        </w:numPr>
        <w:spacing w:line="360" w:lineRule="auto"/>
        <w:jc w:val="center"/>
        <w:rPr>
          <w:b/>
          <w:szCs w:val="28"/>
        </w:rPr>
      </w:pPr>
      <w:r w:rsidRPr="00B20CC6">
        <w:rPr>
          <w:b/>
          <w:szCs w:val="28"/>
        </w:rPr>
        <w:t>Организация и условия проведения игры</w:t>
      </w:r>
    </w:p>
    <w:p w:rsidR="00963061" w:rsidRPr="00B20CC6" w:rsidRDefault="00963061" w:rsidP="00963061">
      <w:pPr>
        <w:pStyle w:val="a8"/>
        <w:spacing w:line="360" w:lineRule="auto"/>
        <w:ind w:left="0" w:firstLine="1069"/>
        <w:jc w:val="both"/>
        <w:rPr>
          <w:szCs w:val="28"/>
        </w:rPr>
      </w:pPr>
      <w:r w:rsidRPr="00B20CC6">
        <w:rPr>
          <w:szCs w:val="28"/>
        </w:rPr>
        <w:t xml:space="preserve">В игре могут принимать участие команды учащихся 7-9 классов школ </w:t>
      </w:r>
      <w:proofErr w:type="spellStart"/>
      <w:r w:rsidRPr="00B20CC6">
        <w:rPr>
          <w:szCs w:val="28"/>
        </w:rPr>
        <w:t>Зиминского</w:t>
      </w:r>
      <w:proofErr w:type="spellEnd"/>
      <w:r w:rsidRPr="00B20CC6">
        <w:rPr>
          <w:szCs w:val="28"/>
        </w:rPr>
        <w:t xml:space="preserve"> района, состоящие из 3 человек. Игра представляет собой интеллектуальное соревнование в очной форме в два тура. В основе игры лежат умения учащихся пользоваться картами России различными по масштабу и содержанию. </w:t>
      </w:r>
    </w:p>
    <w:p w:rsidR="00963061" w:rsidRPr="00B20CC6" w:rsidRDefault="00963061" w:rsidP="00963061">
      <w:pPr>
        <w:pStyle w:val="a8"/>
        <w:spacing w:line="360" w:lineRule="auto"/>
        <w:ind w:left="0" w:firstLine="1069"/>
        <w:jc w:val="both"/>
        <w:rPr>
          <w:szCs w:val="28"/>
        </w:rPr>
      </w:pPr>
      <w:r w:rsidRPr="00B20CC6">
        <w:rPr>
          <w:szCs w:val="28"/>
        </w:rPr>
        <w:t>Первый тур – игра в города. Команда учащихся называет город и отмечает его на контурной карте России, следующая команда называет город на последнюю букву названия-предшественника и также отмечает его на контурной карте России. В случае если в течение 30 секунд команда не может дать правильный ответ, она выбывает из тура. Количество правильно названных и отмеченных городов составляет 1 балл. Первый тур продолжается до момента, когда останутся 2-4 команды, набравшие максимальное количество баллов, но не более 15 минут. Команды, набравшие максимальное количество баллов, переходят во второй тур.</w:t>
      </w:r>
    </w:p>
    <w:p w:rsidR="00963061" w:rsidRPr="00B20CC6" w:rsidRDefault="00963061" w:rsidP="00963061">
      <w:pPr>
        <w:pStyle w:val="a8"/>
        <w:spacing w:line="360" w:lineRule="auto"/>
        <w:ind w:left="0" w:firstLine="1069"/>
        <w:jc w:val="both"/>
        <w:rPr>
          <w:szCs w:val="28"/>
        </w:rPr>
      </w:pPr>
      <w:r w:rsidRPr="00B20CC6">
        <w:rPr>
          <w:szCs w:val="28"/>
        </w:rPr>
        <w:lastRenderedPageBreak/>
        <w:t xml:space="preserve">Во втором туре могут принимать участие не более 4-х команд. В основе тура лежит настольная игра «Здравствуй, Россия». Цель игры – занять как можно больше городов и пройти выбранный маршрут. Город занимают только в том случае, если на него встанет одна из фишек и команда сможет охарактеризовать его с помощью карт, </w:t>
      </w:r>
      <w:proofErr w:type="gramStart"/>
      <w:r w:rsidRPr="00B20CC6">
        <w:rPr>
          <w:szCs w:val="28"/>
        </w:rPr>
        <w:t>и</w:t>
      </w:r>
      <w:proofErr w:type="gramEnd"/>
      <w:r w:rsidRPr="00B20CC6">
        <w:rPr>
          <w:szCs w:val="28"/>
        </w:rPr>
        <w:t xml:space="preserve"> используя дополнительные знания из других источников, полученные до начала тура. Время подготовки ответа – 1 минута. Если фишка команды попала на город, о котором команда не может рассказать, возможность ответить дается другим командам, за правильный ответ начисляется 1 балл, в дальнейшем этот город никто занять не может. Выигрывает команда, раньше других окончившая маршрут и набравшая наибольшее количество баллов. Во время второго тура допускается использование атласов России школьного уровня.</w:t>
      </w:r>
    </w:p>
    <w:p w:rsidR="00963061" w:rsidRPr="00B20CC6" w:rsidRDefault="00963061" w:rsidP="00963061">
      <w:pPr>
        <w:pStyle w:val="a8"/>
        <w:spacing w:line="360" w:lineRule="auto"/>
        <w:ind w:left="0" w:firstLine="1069"/>
        <w:jc w:val="both"/>
        <w:rPr>
          <w:szCs w:val="28"/>
        </w:rPr>
      </w:pPr>
    </w:p>
    <w:p w:rsidR="00963061" w:rsidRPr="00B20CC6" w:rsidRDefault="00963061" w:rsidP="00963061">
      <w:pPr>
        <w:pStyle w:val="a8"/>
        <w:numPr>
          <w:ilvl w:val="0"/>
          <w:numId w:val="9"/>
        </w:numPr>
        <w:spacing w:line="360" w:lineRule="auto"/>
        <w:jc w:val="center"/>
        <w:rPr>
          <w:b/>
          <w:szCs w:val="28"/>
        </w:rPr>
      </w:pPr>
      <w:r w:rsidRPr="00B20CC6">
        <w:rPr>
          <w:b/>
          <w:szCs w:val="28"/>
        </w:rPr>
        <w:t>Подведение итогов игры</w:t>
      </w:r>
    </w:p>
    <w:p w:rsidR="00963061" w:rsidRPr="00B20CC6" w:rsidRDefault="00963061" w:rsidP="00963061">
      <w:pPr>
        <w:pStyle w:val="a8"/>
        <w:spacing w:line="360" w:lineRule="auto"/>
        <w:ind w:left="1069"/>
        <w:rPr>
          <w:b/>
          <w:szCs w:val="28"/>
        </w:rPr>
      </w:pPr>
    </w:p>
    <w:p w:rsidR="00963061" w:rsidRPr="00B20CC6" w:rsidRDefault="00963061" w:rsidP="00963061">
      <w:pPr>
        <w:pStyle w:val="a8"/>
        <w:spacing w:line="360" w:lineRule="auto"/>
        <w:ind w:left="0" w:firstLine="1069"/>
        <w:jc w:val="both"/>
        <w:rPr>
          <w:szCs w:val="28"/>
        </w:rPr>
      </w:pPr>
      <w:r w:rsidRPr="00B20CC6">
        <w:rPr>
          <w:szCs w:val="28"/>
        </w:rPr>
        <w:t>Команда, набравшая наибольшее количество баллов, и окончившая маршрут раньше других, объявляется победителем игры. Команда, набравшая максимальное количество баллов, но не завершившая маршрут первой, объявляется призером.</w:t>
      </w:r>
    </w:p>
    <w:p w:rsidR="00963061" w:rsidRDefault="00963061" w:rsidP="00926CD8">
      <w:pPr>
        <w:jc w:val="center"/>
        <w:rPr>
          <w:i/>
          <w:sz w:val="32"/>
          <w:szCs w:val="32"/>
        </w:rPr>
      </w:pPr>
    </w:p>
    <w:sectPr w:rsidR="00963061" w:rsidSect="0088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930"/>
    <w:multiLevelType w:val="hybridMultilevel"/>
    <w:tmpl w:val="AB30BA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F3158"/>
    <w:multiLevelType w:val="hybridMultilevel"/>
    <w:tmpl w:val="F35A7D96"/>
    <w:lvl w:ilvl="0" w:tplc="7138F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E1E6B"/>
    <w:multiLevelType w:val="hybridMultilevel"/>
    <w:tmpl w:val="28F0D7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220CF"/>
    <w:multiLevelType w:val="hybridMultilevel"/>
    <w:tmpl w:val="7D721EDA"/>
    <w:lvl w:ilvl="0" w:tplc="E364F2F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73FB5"/>
    <w:multiLevelType w:val="hybridMultilevel"/>
    <w:tmpl w:val="E67477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A1E"/>
    <w:multiLevelType w:val="hybridMultilevel"/>
    <w:tmpl w:val="64A44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0790"/>
    <w:multiLevelType w:val="hybridMultilevel"/>
    <w:tmpl w:val="C924FC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0011"/>
    <w:multiLevelType w:val="hybridMultilevel"/>
    <w:tmpl w:val="F35A7D96"/>
    <w:lvl w:ilvl="0" w:tplc="7138F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42728"/>
    <w:multiLevelType w:val="hybridMultilevel"/>
    <w:tmpl w:val="3C9C77E8"/>
    <w:lvl w:ilvl="0" w:tplc="98461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147D"/>
    <w:rsid w:val="0000133B"/>
    <w:rsid w:val="00017FE0"/>
    <w:rsid w:val="00072B4E"/>
    <w:rsid w:val="000A2098"/>
    <w:rsid w:val="000C7FEA"/>
    <w:rsid w:val="000D4E7A"/>
    <w:rsid w:val="000E42F9"/>
    <w:rsid w:val="000F4938"/>
    <w:rsid w:val="00113ABF"/>
    <w:rsid w:val="00131AB0"/>
    <w:rsid w:val="001518B8"/>
    <w:rsid w:val="0018147D"/>
    <w:rsid w:val="00191FAB"/>
    <w:rsid w:val="002303CD"/>
    <w:rsid w:val="002A56C3"/>
    <w:rsid w:val="002C33AC"/>
    <w:rsid w:val="003057AA"/>
    <w:rsid w:val="003616DF"/>
    <w:rsid w:val="003B18B0"/>
    <w:rsid w:val="00416511"/>
    <w:rsid w:val="00465349"/>
    <w:rsid w:val="004D20E8"/>
    <w:rsid w:val="005359F0"/>
    <w:rsid w:val="005429E0"/>
    <w:rsid w:val="0055264B"/>
    <w:rsid w:val="005922DB"/>
    <w:rsid w:val="005A57CB"/>
    <w:rsid w:val="006256C9"/>
    <w:rsid w:val="00635CFA"/>
    <w:rsid w:val="006A067B"/>
    <w:rsid w:val="006A2677"/>
    <w:rsid w:val="006A5F51"/>
    <w:rsid w:val="006B7373"/>
    <w:rsid w:val="00785633"/>
    <w:rsid w:val="007B2F18"/>
    <w:rsid w:val="00876810"/>
    <w:rsid w:val="008812BA"/>
    <w:rsid w:val="008833DC"/>
    <w:rsid w:val="008C53AC"/>
    <w:rsid w:val="00926CD8"/>
    <w:rsid w:val="00963061"/>
    <w:rsid w:val="009B36C1"/>
    <w:rsid w:val="009D34EF"/>
    <w:rsid w:val="009F0D48"/>
    <w:rsid w:val="00B14C69"/>
    <w:rsid w:val="00B20CC6"/>
    <w:rsid w:val="00B86C1C"/>
    <w:rsid w:val="00C409E1"/>
    <w:rsid w:val="00C8399C"/>
    <w:rsid w:val="00D0776A"/>
    <w:rsid w:val="00D50AA7"/>
    <w:rsid w:val="00D8501A"/>
    <w:rsid w:val="00DB668E"/>
    <w:rsid w:val="00DD7701"/>
    <w:rsid w:val="00DF1B73"/>
    <w:rsid w:val="00DF3017"/>
    <w:rsid w:val="00E14890"/>
    <w:rsid w:val="00E36A59"/>
    <w:rsid w:val="00EB03D8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47D"/>
    <w:pPr>
      <w:jc w:val="center"/>
    </w:pPr>
    <w:rPr>
      <w:bCs/>
      <w:i/>
      <w:iCs/>
      <w:sz w:val="32"/>
      <w:szCs w:val="28"/>
    </w:rPr>
  </w:style>
  <w:style w:type="character" w:customStyle="1" w:styleId="a4">
    <w:name w:val="Название Знак"/>
    <w:basedOn w:val="a0"/>
    <w:link w:val="a3"/>
    <w:rsid w:val="0018147D"/>
    <w:rPr>
      <w:rFonts w:ascii="Times New Roman" w:eastAsia="Times New Roman" w:hAnsi="Times New Roman" w:cs="Times New Roman"/>
      <w:bCs/>
      <w:i/>
      <w:iCs/>
      <w:sz w:val="32"/>
      <w:szCs w:val="28"/>
      <w:lang w:eastAsia="ru-RU"/>
    </w:rPr>
  </w:style>
  <w:style w:type="paragraph" w:styleId="a5">
    <w:name w:val="Subtitle"/>
    <w:basedOn w:val="a"/>
    <w:link w:val="a6"/>
    <w:qFormat/>
    <w:rsid w:val="0018147D"/>
    <w:pPr>
      <w:jc w:val="center"/>
    </w:pPr>
    <w:rPr>
      <w:b/>
      <w:sz w:val="40"/>
      <w:szCs w:val="28"/>
    </w:rPr>
  </w:style>
  <w:style w:type="character" w:customStyle="1" w:styleId="a6">
    <w:name w:val="Подзаголовок Знак"/>
    <w:basedOn w:val="a0"/>
    <w:link w:val="a5"/>
    <w:rsid w:val="0018147D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7">
    <w:name w:val="No Spacing"/>
    <w:uiPriority w:val="1"/>
    <w:qFormat/>
    <w:rsid w:val="0018147D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8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ПК</cp:lastModifiedBy>
  <cp:revision>11</cp:revision>
  <cp:lastPrinted>2016-12-06T08:40:00Z</cp:lastPrinted>
  <dcterms:created xsi:type="dcterms:W3CDTF">2016-12-06T01:46:00Z</dcterms:created>
  <dcterms:modified xsi:type="dcterms:W3CDTF">2016-12-06T08:40:00Z</dcterms:modified>
</cp:coreProperties>
</file>